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44999" w14:textId="52E9C22F" w:rsidR="00F404A2" w:rsidRPr="009C53E5" w:rsidRDefault="00390352" w:rsidP="000D3523">
      <w:pPr>
        <w:pStyle w:val="Prrafodelista"/>
        <w:ind w:left="435"/>
        <w:jc w:val="center"/>
        <w:rPr>
          <w:b/>
          <w:sz w:val="26"/>
          <w:szCs w:val="26"/>
        </w:rPr>
      </w:pPr>
      <w:r w:rsidRPr="009C53E5">
        <w:rPr>
          <w:b/>
          <w:sz w:val="26"/>
          <w:szCs w:val="26"/>
        </w:rPr>
        <w:t>Tabla de Cotejo para Revisión de Convocatorias pre-Difusión</w:t>
      </w:r>
    </w:p>
    <w:p w14:paraId="27382DDA" w14:textId="77777777" w:rsidR="00F404A2" w:rsidRDefault="00F404A2"/>
    <w:tbl>
      <w:tblPr>
        <w:tblStyle w:val="a2"/>
        <w:tblW w:w="1015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60"/>
        <w:gridCol w:w="874"/>
        <w:gridCol w:w="874"/>
        <w:gridCol w:w="874"/>
        <w:gridCol w:w="3076"/>
      </w:tblGrid>
      <w:tr w:rsidR="00F404A2" w14:paraId="5973FFC6" w14:textId="77777777" w:rsidTr="00D96635">
        <w:trPr>
          <w:trHeight w:val="372"/>
        </w:trPr>
        <w:tc>
          <w:tcPr>
            <w:tcW w:w="4460" w:type="dxa"/>
            <w:shd w:val="clear" w:color="auto" w:fill="20124D"/>
            <w:tcMar>
              <w:top w:w="100" w:type="dxa"/>
              <w:left w:w="100" w:type="dxa"/>
              <w:bottom w:w="100" w:type="dxa"/>
              <w:right w:w="100" w:type="dxa"/>
            </w:tcMar>
          </w:tcPr>
          <w:p w14:paraId="3143D1AC" w14:textId="77777777" w:rsidR="00F404A2" w:rsidRDefault="00390352">
            <w:pPr>
              <w:widowControl w:val="0"/>
              <w:pBdr>
                <w:top w:val="nil"/>
                <w:left w:val="nil"/>
                <w:bottom w:val="nil"/>
                <w:right w:val="nil"/>
                <w:between w:val="nil"/>
              </w:pBdr>
              <w:spacing w:line="240" w:lineRule="auto"/>
              <w:jc w:val="center"/>
              <w:rPr>
                <w:b/>
                <w:color w:val="FFFFFF"/>
              </w:rPr>
            </w:pPr>
            <w:r>
              <w:rPr>
                <w:b/>
                <w:color w:val="FFFFFF"/>
              </w:rPr>
              <w:t>Rubro o Sección</w:t>
            </w:r>
          </w:p>
        </w:tc>
        <w:tc>
          <w:tcPr>
            <w:tcW w:w="874" w:type="dxa"/>
            <w:shd w:val="clear" w:color="auto" w:fill="20124D"/>
            <w:tcMar>
              <w:top w:w="100" w:type="dxa"/>
              <w:left w:w="100" w:type="dxa"/>
              <w:bottom w:w="100" w:type="dxa"/>
              <w:right w:w="100" w:type="dxa"/>
            </w:tcMar>
          </w:tcPr>
          <w:p w14:paraId="11CF8649" w14:textId="77777777" w:rsidR="00F404A2" w:rsidRDefault="00390352">
            <w:pPr>
              <w:widowControl w:val="0"/>
              <w:pBdr>
                <w:top w:val="nil"/>
                <w:left w:val="nil"/>
                <w:bottom w:val="nil"/>
                <w:right w:val="nil"/>
                <w:between w:val="nil"/>
              </w:pBdr>
              <w:spacing w:line="240" w:lineRule="auto"/>
              <w:jc w:val="center"/>
              <w:rPr>
                <w:b/>
                <w:color w:val="FFFFFF"/>
              </w:rPr>
            </w:pPr>
            <w:r>
              <w:rPr>
                <w:b/>
                <w:color w:val="FFFFFF"/>
              </w:rPr>
              <w:t>Sí</w:t>
            </w:r>
          </w:p>
        </w:tc>
        <w:tc>
          <w:tcPr>
            <w:tcW w:w="874" w:type="dxa"/>
            <w:shd w:val="clear" w:color="auto" w:fill="20124D"/>
            <w:tcMar>
              <w:top w:w="100" w:type="dxa"/>
              <w:left w:w="100" w:type="dxa"/>
              <w:bottom w:w="100" w:type="dxa"/>
              <w:right w:w="100" w:type="dxa"/>
            </w:tcMar>
          </w:tcPr>
          <w:p w14:paraId="615F46FB" w14:textId="77777777" w:rsidR="00F404A2" w:rsidRDefault="00390352">
            <w:pPr>
              <w:widowControl w:val="0"/>
              <w:pBdr>
                <w:top w:val="nil"/>
                <w:left w:val="nil"/>
                <w:bottom w:val="nil"/>
                <w:right w:val="nil"/>
                <w:between w:val="nil"/>
              </w:pBdr>
              <w:spacing w:line="240" w:lineRule="auto"/>
              <w:jc w:val="center"/>
              <w:rPr>
                <w:b/>
                <w:color w:val="FFFFFF"/>
              </w:rPr>
            </w:pPr>
            <w:r>
              <w:rPr>
                <w:b/>
                <w:color w:val="FFFFFF"/>
              </w:rPr>
              <w:t>No</w:t>
            </w:r>
          </w:p>
        </w:tc>
        <w:tc>
          <w:tcPr>
            <w:tcW w:w="874" w:type="dxa"/>
            <w:shd w:val="clear" w:color="auto" w:fill="20124D"/>
            <w:tcMar>
              <w:top w:w="100" w:type="dxa"/>
              <w:left w:w="100" w:type="dxa"/>
              <w:bottom w:w="100" w:type="dxa"/>
              <w:right w:w="100" w:type="dxa"/>
            </w:tcMar>
          </w:tcPr>
          <w:p w14:paraId="1F32E852" w14:textId="77777777" w:rsidR="00F404A2" w:rsidRDefault="00390352">
            <w:pPr>
              <w:widowControl w:val="0"/>
              <w:pBdr>
                <w:top w:val="nil"/>
                <w:left w:val="nil"/>
                <w:bottom w:val="nil"/>
                <w:right w:val="nil"/>
                <w:between w:val="nil"/>
              </w:pBdr>
              <w:spacing w:line="240" w:lineRule="auto"/>
              <w:jc w:val="center"/>
              <w:rPr>
                <w:b/>
                <w:color w:val="FFFFFF"/>
              </w:rPr>
            </w:pPr>
            <w:r>
              <w:rPr>
                <w:b/>
                <w:color w:val="FFFFFF"/>
              </w:rPr>
              <w:t>N/A</w:t>
            </w:r>
          </w:p>
        </w:tc>
        <w:tc>
          <w:tcPr>
            <w:tcW w:w="3076" w:type="dxa"/>
            <w:shd w:val="clear" w:color="auto" w:fill="20124D"/>
            <w:tcMar>
              <w:top w:w="100" w:type="dxa"/>
              <w:left w:w="100" w:type="dxa"/>
              <w:bottom w:w="100" w:type="dxa"/>
              <w:right w:w="100" w:type="dxa"/>
            </w:tcMar>
          </w:tcPr>
          <w:p w14:paraId="7F076328" w14:textId="77777777" w:rsidR="00F404A2" w:rsidRDefault="00390352">
            <w:pPr>
              <w:widowControl w:val="0"/>
              <w:pBdr>
                <w:top w:val="nil"/>
                <w:left w:val="nil"/>
                <w:bottom w:val="nil"/>
                <w:right w:val="nil"/>
                <w:between w:val="nil"/>
              </w:pBdr>
              <w:spacing w:line="240" w:lineRule="auto"/>
              <w:jc w:val="center"/>
              <w:rPr>
                <w:b/>
                <w:color w:val="FFFFFF"/>
              </w:rPr>
            </w:pPr>
            <w:r>
              <w:rPr>
                <w:b/>
                <w:color w:val="FFFFFF"/>
              </w:rPr>
              <w:t>Observaciones</w:t>
            </w:r>
          </w:p>
        </w:tc>
      </w:tr>
      <w:tr w:rsidR="00D96635" w14:paraId="6A78F262" w14:textId="77777777" w:rsidTr="003C78B6">
        <w:trPr>
          <w:trHeight w:val="372"/>
        </w:trPr>
        <w:tc>
          <w:tcPr>
            <w:tcW w:w="10158" w:type="dxa"/>
            <w:gridSpan w:val="5"/>
            <w:shd w:val="clear" w:color="auto" w:fill="20124D"/>
            <w:tcMar>
              <w:top w:w="100" w:type="dxa"/>
              <w:left w:w="100" w:type="dxa"/>
              <w:bottom w:w="100" w:type="dxa"/>
              <w:right w:w="100" w:type="dxa"/>
            </w:tcMar>
          </w:tcPr>
          <w:p w14:paraId="74FEB52A" w14:textId="21895324" w:rsidR="00D96635" w:rsidRDefault="00EC151B" w:rsidP="00D96635">
            <w:pPr>
              <w:widowControl w:val="0"/>
              <w:pBdr>
                <w:top w:val="nil"/>
                <w:left w:val="nil"/>
                <w:bottom w:val="nil"/>
                <w:right w:val="nil"/>
                <w:between w:val="nil"/>
              </w:pBdr>
              <w:spacing w:line="240" w:lineRule="auto"/>
              <w:rPr>
                <w:b/>
                <w:color w:val="FFFFFF"/>
              </w:rPr>
            </w:pPr>
            <w:r>
              <w:rPr>
                <w:b/>
                <w:color w:val="FFFFFF"/>
              </w:rPr>
              <w:t xml:space="preserve">Nombre de la Especialidad: </w:t>
            </w:r>
          </w:p>
        </w:tc>
      </w:tr>
      <w:tr w:rsidR="00F404A2" w14:paraId="6A6E96B3" w14:textId="77777777" w:rsidTr="00D96635">
        <w:trPr>
          <w:trHeight w:val="420"/>
        </w:trPr>
        <w:tc>
          <w:tcPr>
            <w:tcW w:w="10158" w:type="dxa"/>
            <w:gridSpan w:val="5"/>
            <w:shd w:val="clear" w:color="auto" w:fill="auto"/>
            <w:tcMar>
              <w:top w:w="100" w:type="dxa"/>
              <w:left w:w="100" w:type="dxa"/>
              <w:bottom w:w="100" w:type="dxa"/>
              <w:right w:w="100" w:type="dxa"/>
            </w:tcMar>
          </w:tcPr>
          <w:p w14:paraId="52282DB7" w14:textId="77777777" w:rsidR="00F404A2" w:rsidRDefault="00390352">
            <w:pPr>
              <w:widowControl w:val="0"/>
              <w:pBdr>
                <w:top w:val="nil"/>
                <w:left w:val="nil"/>
                <w:bottom w:val="nil"/>
                <w:right w:val="nil"/>
                <w:between w:val="nil"/>
              </w:pBdr>
              <w:spacing w:line="240" w:lineRule="auto"/>
              <w:rPr>
                <w:b/>
              </w:rPr>
            </w:pPr>
            <w:r>
              <w:rPr>
                <w:b/>
              </w:rPr>
              <w:t>Generales</w:t>
            </w:r>
          </w:p>
        </w:tc>
      </w:tr>
      <w:tr w:rsidR="00F404A2" w14:paraId="4713F3AC" w14:textId="77777777" w:rsidTr="00D96635">
        <w:tc>
          <w:tcPr>
            <w:tcW w:w="4460" w:type="dxa"/>
            <w:shd w:val="clear" w:color="auto" w:fill="auto"/>
            <w:tcMar>
              <w:top w:w="100" w:type="dxa"/>
              <w:left w:w="100" w:type="dxa"/>
              <w:bottom w:w="100" w:type="dxa"/>
              <w:right w:w="100" w:type="dxa"/>
            </w:tcMar>
          </w:tcPr>
          <w:p w14:paraId="2F984D56" w14:textId="77777777" w:rsidR="00F404A2" w:rsidRDefault="00390352">
            <w:pPr>
              <w:widowControl w:val="0"/>
              <w:spacing w:line="240" w:lineRule="auto"/>
            </w:pPr>
            <w:r>
              <w:t>Presenta los siguientes logos desde el inicio:  BUAP, VIEP, UA, POSGRADO</w:t>
            </w:r>
          </w:p>
        </w:tc>
        <w:tc>
          <w:tcPr>
            <w:tcW w:w="874" w:type="dxa"/>
            <w:shd w:val="clear" w:color="auto" w:fill="auto"/>
            <w:tcMar>
              <w:top w:w="100" w:type="dxa"/>
              <w:left w:w="100" w:type="dxa"/>
              <w:bottom w:w="100" w:type="dxa"/>
              <w:right w:w="100" w:type="dxa"/>
            </w:tcMar>
          </w:tcPr>
          <w:p w14:paraId="00DB9CD6" w14:textId="77777777" w:rsidR="00F404A2" w:rsidRDefault="00F404A2">
            <w:pPr>
              <w:widowControl w:val="0"/>
              <w:pBdr>
                <w:top w:val="nil"/>
                <w:left w:val="nil"/>
                <w:bottom w:val="nil"/>
                <w:right w:val="nil"/>
                <w:between w:val="nil"/>
              </w:pBdr>
              <w:spacing w:line="240" w:lineRule="auto"/>
            </w:pPr>
          </w:p>
        </w:tc>
        <w:tc>
          <w:tcPr>
            <w:tcW w:w="874" w:type="dxa"/>
            <w:shd w:val="clear" w:color="auto" w:fill="auto"/>
            <w:tcMar>
              <w:top w:w="100" w:type="dxa"/>
              <w:left w:w="100" w:type="dxa"/>
              <w:bottom w:w="100" w:type="dxa"/>
              <w:right w:w="100" w:type="dxa"/>
            </w:tcMar>
          </w:tcPr>
          <w:p w14:paraId="041C60E3" w14:textId="77777777" w:rsidR="00F404A2" w:rsidRDefault="00F404A2">
            <w:pPr>
              <w:widowControl w:val="0"/>
              <w:pBdr>
                <w:top w:val="nil"/>
                <w:left w:val="nil"/>
                <w:bottom w:val="nil"/>
                <w:right w:val="nil"/>
                <w:between w:val="nil"/>
              </w:pBdr>
              <w:spacing w:line="240" w:lineRule="auto"/>
            </w:pPr>
          </w:p>
        </w:tc>
        <w:tc>
          <w:tcPr>
            <w:tcW w:w="874" w:type="dxa"/>
            <w:shd w:val="clear" w:color="auto" w:fill="auto"/>
            <w:tcMar>
              <w:top w:w="100" w:type="dxa"/>
              <w:left w:w="100" w:type="dxa"/>
              <w:bottom w:w="100" w:type="dxa"/>
              <w:right w:w="100" w:type="dxa"/>
            </w:tcMar>
          </w:tcPr>
          <w:p w14:paraId="4FBD9F36" w14:textId="77777777" w:rsidR="00F404A2" w:rsidRDefault="00F404A2">
            <w:pPr>
              <w:widowControl w:val="0"/>
              <w:pBdr>
                <w:top w:val="nil"/>
                <w:left w:val="nil"/>
                <w:bottom w:val="nil"/>
                <w:right w:val="nil"/>
                <w:between w:val="nil"/>
              </w:pBdr>
              <w:spacing w:line="240" w:lineRule="auto"/>
            </w:pPr>
          </w:p>
        </w:tc>
        <w:tc>
          <w:tcPr>
            <w:tcW w:w="3076" w:type="dxa"/>
            <w:shd w:val="clear" w:color="auto" w:fill="auto"/>
            <w:tcMar>
              <w:top w:w="100" w:type="dxa"/>
              <w:left w:w="100" w:type="dxa"/>
              <w:bottom w:w="100" w:type="dxa"/>
              <w:right w:w="100" w:type="dxa"/>
            </w:tcMar>
          </w:tcPr>
          <w:p w14:paraId="3891A92D" w14:textId="77777777" w:rsidR="00F404A2" w:rsidRDefault="00F404A2">
            <w:pPr>
              <w:widowControl w:val="0"/>
              <w:pBdr>
                <w:top w:val="nil"/>
                <w:left w:val="nil"/>
                <w:bottom w:val="nil"/>
                <w:right w:val="nil"/>
                <w:between w:val="nil"/>
              </w:pBdr>
              <w:spacing w:line="240" w:lineRule="auto"/>
            </w:pPr>
          </w:p>
        </w:tc>
      </w:tr>
      <w:tr w:rsidR="00F404A2" w14:paraId="15226E52" w14:textId="77777777" w:rsidTr="00D96635">
        <w:tc>
          <w:tcPr>
            <w:tcW w:w="4460" w:type="dxa"/>
            <w:shd w:val="clear" w:color="auto" w:fill="auto"/>
            <w:tcMar>
              <w:top w:w="100" w:type="dxa"/>
              <w:left w:w="100" w:type="dxa"/>
              <w:bottom w:w="100" w:type="dxa"/>
              <w:right w:w="100" w:type="dxa"/>
            </w:tcMar>
          </w:tcPr>
          <w:p w14:paraId="6377DC88" w14:textId="4A4BE0EF" w:rsidR="00F404A2" w:rsidRDefault="0093348F">
            <w:pPr>
              <w:widowControl w:val="0"/>
              <w:spacing w:line="240" w:lineRule="auto"/>
            </w:pPr>
            <w:r>
              <w:t>Específica</w:t>
            </w:r>
            <w:r w:rsidR="00390352">
              <w:t xml:space="preserve"> a quién está dirigido el programa, es decir, desde inicio indica a quién se convoca y a que se ingresa</w:t>
            </w:r>
          </w:p>
        </w:tc>
        <w:tc>
          <w:tcPr>
            <w:tcW w:w="874" w:type="dxa"/>
            <w:shd w:val="clear" w:color="auto" w:fill="auto"/>
            <w:tcMar>
              <w:top w:w="100" w:type="dxa"/>
              <w:left w:w="100" w:type="dxa"/>
              <w:bottom w:w="100" w:type="dxa"/>
              <w:right w:w="100" w:type="dxa"/>
            </w:tcMar>
          </w:tcPr>
          <w:p w14:paraId="08543F73" w14:textId="77777777" w:rsidR="00F404A2" w:rsidRDefault="00F404A2">
            <w:pPr>
              <w:widowControl w:val="0"/>
              <w:pBdr>
                <w:top w:val="nil"/>
                <w:left w:val="nil"/>
                <w:bottom w:val="nil"/>
                <w:right w:val="nil"/>
                <w:between w:val="nil"/>
              </w:pBdr>
              <w:spacing w:line="240" w:lineRule="auto"/>
            </w:pPr>
          </w:p>
        </w:tc>
        <w:tc>
          <w:tcPr>
            <w:tcW w:w="874" w:type="dxa"/>
            <w:shd w:val="clear" w:color="auto" w:fill="auto"/>
            <w:tcMar>
              <w:top w:w="100" w:type="dxa"/>
              <w:left w:w="100" w:type="dxa"/>
              <w:bottom w:w="100" w:type="dxa"/>
              <w:right w:w="100" w:type="dxa"/>
            </w:tcMar>
          </w:tcPr>
          <w:p w14:paraId="2312E3CA" w14:textId="77777777" w:rsidR="00F404A2" w:rsidRDefault="00F404A2">
            <w:pPr>
              <w:widowControl w:val="0"/>
              <w:pBdr>
                <w:top w:val="nil"/>
                <w:left w:val="nil"/>
                <w:bottom w:val="nil"/>
                <w:right w:val="nil"/>
                <w:between w:val="nil"/>
              </w:pBdr>
              <w:spacing w:line="240" w:lineRule="auto"/>
            </w:pPr>
          </w:p>
        </w:tc>
        <w:tc>
          <w:tcPr>
            <w:tcW w:w="874" w:type="dxa"/>
            <w:shd w:val="clear" w:color="auto" w:fill="auto"/>
            <w:tcMar>
              <w:top w:w="100" w:type="dxa"/>
              <w:left w:w="100" w:type="dxa"/>
              <w:bottom w:w="100" w:type="dxa"/>
              <w:right w:w="100" w:type="dxa"/>
            </w:tcMar>
          </w:tcPr>
          <w:p w14:paraId="26B97B06" w14:textId="77777777" w:rsidR="00F404A2" w:rsidRDefault="00F404A2">
            <w:pPr>
              <w:widowControl w:val="0"/>
              <w:pBdr>
                <w:top w:val="nil"/>
                <w:left w:val="nil"/>
                <w:bottom w:val="nil"/>
                <w:right w:val="nil"/>
                <w:between w:val="nil"/>
              </w:pBdr>
              <w:spacing w:line="240" w:lineRule="auto"/>
            </w:pPr>
          </w:p>
        </w:tc>
        <w:tc>
          <w:tcPr>
            <w:tcW w:w="3076" w:type="dxa"/>
            <w:shd w:val="clear" w:color="auto" w:fill="auto"/>
            <w:tcMar>
              <w:top w:w="100" w:type="dxa"/>
              <w:left w:w="100" w:type="dxa"/>
              <w:bottom w:w="100" w:type="dxa"/>
              <w:right w:w="100" w:type="dxa"/>
            </w:tcMar>
          </w:tcPr>
          <w:p w14:paraId="34B16953" w14:textId="77777777" w:rsidR="00F404A2" w:rsidRDefault="00F404A2">
            <w:pPr>
              <w:widowControl w:val="0"/>
              <w:pBdr>
                <w:top w:val="nil"/>
                <w:left w:val="nil"/>
                <w:bottom w:val="nil"/>
                <w:right w:val="nil"/>
                <w:between w:val="nil"/>
              </w:pBdr>
              <w:spacing w:line="240" w:lineRule="auto"/>
            </w:pPr>
          </w:p>
        </w:tc>
      </w:tr>
      <w:tr w:rsidR="00F404A2" w14:paraId="749F3D66" w14:textId="77777777" w:rsidTr="00D96635">
        <w:tc>
          <w:tcPr>
            <w:tcW w:w="4460" w:type="dxa"/>
            <w:shd w:val="clear" w:color="auto" w:fill="auto"/>
            <w:tcMar>
              <w:top w:w="100" w:type="dxa"/>
              <w:left w:w="100" w:type="dxa"/>
              <w:bottom w:w="100" w:type="dxa"/>
              <w:right w:w="100" w:type="dxa"/>
            </w:tcMar>
          </w:tcPr>
          <w:p w14:paraId="64EEF91B" w14:textId="77777777" w:rsidR="00F404A2" w:rsidRDefault="00390352">
            <w:pPr>
              <w:widowControl w:val="0"/>
              <w:spacing w:line="240" w:lineRule="auto"/>
              <w:rPr>
                <w:vertAlign w:val="subscript"/>
              </w:rPr>
            </w:pPr>
            <w:r>
              <w:t xml:space="preserve">En caso de que la especialidad sea PNPC, lo especifica </w:t>
            </w:r>
          </w:p>
        </w:tc>
        <w:tc>
          <w:tcPr>
            <w:tcW w:w="874" w:type="dxa"/>
            <w:shd w:val="clear" w:color="auto" w:fill="auto"/>
            <w:tcMar>
              <w:top w:w="100" w:type="dxa"/>
              <w:left w:w="100" w:type="dxa"/>
              <w:bottom w:w="100" w:type="dxa"/>
              <w:right w:w="100" w:type="dxa"/>
            </w:tcMar>
          </w:tcPr>
          <w:p w14:paraId="3ED77F4A" w14:textId="77777777" w:rsidR="00F404A2" w:rsidRDefault="00F404A2">
            <w:pPr>
              <w:widowControl w:val="0"/>
              <w:pBdr>
                <w:top w:val="nil"/>
                <w:left w:val="nil"/>
                <w:bottom w:val="nil"/>
                <w:right w:val="nil"/>
                <w:between w:val="nil"/>
              </w:pBdr>
              <w:spacing w:line="240" w:lineRule="auto"/>
            </w:pPr>
          </w:p>
        </w:tc>
        <w:tc>
          <w:tcPr>
            <w:tcW w:w="874" w:type="dxa"/>
            <w:shd w:val="clear" w:color="auto" w:fill="auto"/>
            <w:tcMar>
              <w:top w:w="100" w:type="dxa"/>
              <w:left w:w="100" w:type="dxa"/>
              <w:bottom w:w="100" w:type="dxa"/>
              <w:right w:w="100" w:type="dxa"/>
            </w:tcMar>
          </w:tcPr>
          <w:p w14:paraId="6C3B04BC" w14:textId="77777777" w:rsidR="00F404A2" w:rsidRDefault="00F404A2">
            <w:pPr>
              <w:widowControl w:val="0"/>
              <w:pBdr>
                <w:top w:val="nil"/>
                <w:left w:val="nil"/>
                <w:bottom w:val="nil"/>
                <w:right w:val="nil"/>
                <w:between w:val="nil"/>
              </w:pBdr>
              <w:spacing w:line="240" w:lineRule="auto"/>
            </w:pPr>
          </w:p>
        </w:tc>
        <w:tc>
          <w:tcPr>
            <w:tcW w:w="874" w:type="dxa"/>
            <w:shd w:val="clear" w:color="auto" w:fill="auto"/>
            <w:tcMar>
              <w:top w:w="100" w:type="dxa"/>
              <w:left w:w="100" w:type="dxa"/>
              <w:bottom w:w="100" w:type="dxa"/>
              <w:right w:w="100" w:type="dxa"/>
            </w:tcMar>
          </w:tcPr>
          <w:p w14:paraId="2F318BBF" w14:textId="77777777" w:rsidR="00F404A2" w:rsidRDefault="00F404A2">
            <w:pPr>
              <w:widowControl w:val="0"/>
              <w:pBdr>
                <w:top w:val="nil"/>
                <w:left w:val="nil"/>
                <w:bottom w:val="nil"/>
                <w:right w:val="nil"/>
                <w:between w:val="nil"/>
              </w:pBdr>
              <w:spacing w:line="240" w:lineRule="auto"/>
            </w:pPr>
          </w:p>
        </w:tc>
        <w:tc>
          <w:tcPr>
            <w:tcW w:w="3076" w:type="dxa"/>
            <w:shd w:val="clear" w:color="auto" w:fill="auto"/>
            <w:tcMar>
              <w:top w:w="100" w:type="dxa"/>
              <w:left w:w="100" w:type="dxa"/>
              <w:bottom w:w="100" w:type="dxa"/>
              <w:right w:w="100" w:type="dxa"/>
            </w:tcMar>
          </w:tcPr>
          <w:p w14:paraId="1ACAE426" w14:textId="77777777" w:rsidR="00F404A2" w:rsidRDefault="00F404A2">
            <w:pPr>
              <w:widowControl w:val="0"/>
              <w:pBdr>
                <w:top w:val="nil"/>
                <w:left w:val="nil"/>
                <w:bottom w:val="nil"/>
                <w:right w:val="nil"/>
                <w:between w:val="nil"/>
              </w:pBdr>
              <w:spacing w:line="240" w:lineRule="auto"/>
            </w:pPr>
          </w:p>
        </w:tc>
      </w:tr>
      <w:tr w:rsidR="00F404A2" w14:paraId="49FB6E77" w14:textId="77777777" w:rsidTr="00D96635">
        <w:trPr>
          <w:trHeight w:val="420"/>
        </w:trPr>
        <w:tc>
          <w:tcPr>
            <w:tcW w:w="10158" w:type="dxa"/>
            <w:gridSpan w:val="5"/>
            <w:shd w:val="clear" w:color="auto" w:fill="auto"/>
            <w:tcMar>
              <w:top w:w="100" w:type="dxa"/>
              <w:left w:w="100" w:type="dxa"/>
              <w:bottom w:w="100" w:type="dxa"/>
              <w:right w:w="100" w:type="dxa"/>
            </w:tcMar>
          </w:tcPr>
          <w:p w14:paraId="1C0369B8" w14:textId="77777777" w:rsidR="00F404A2" w:rsidRDefault="00390352">
            <w:pPr>
              <w:widowControl w:val="0"/>
              <w:pBdr>
                <w:top w:val="nil"/>
                <w:left w:val="nil"/>
                <w:bottom w:val="nil"/>
                <w:right w:val="nil"/>
                <w:between w:val="nil"/>
              </w:pBdr>
              <w:spacing w:line="240" w:lineRule="auto"/>
              <w:rPr>
                <w:b/>
              </w:rPr>
            </w:pPr>
            <w:r>
              <w:rPr>
                <w:b/>
              </w:rPr>
              <w:t>Registro</w:t>
            </w:r>
          </w:p>
        </w:tc>
      </w:tr>
      <w:tr w:rsidR="00F404A2" w14:paraId="7794A9BD" w14:textId="77777777" w:rsidTr="00D96635">
        <w:tc>
          <w:tcPr>
            <w:tcW w:w="4460" w:type="dxa"/>
            <w:shd w:val="clear" w:color="auto" w:fill="auto"/>
            <w:tcMar>
              <w:top w:w="100" w:type="dxa"/>
              <w:left w:w="100" w:type="dxa"/>
              <w:bottom w:w="100" w:type="dxa"/>
              <w:right w:w="100" w:type="dxa"/>
            </w:tcMar>
          </w:tcPr>
          <w:p w14:paraId="4DC9B507" w14:textId="77777777" w:rsidR="00F404A2" w:rsidRDefault="00390352">
            <w:pPr>
              <w:widowControl w:val="0"/>
              <w:spacing w:line="240" w:lineRule="auto"/>
            </w:pPr>
            <w:r>
              <w:t>Indica si la especialidad es presencial u online</w:t>
            </w:r>
          </w:p>
        </w:tc>
        <w:tc>
          <w:tcPr>
            <w:tcW w:w="874" w:type="dxa"/>
            <w:shd w:val="clear" w:color="auto" w:fill="auto"/>
            <w:tcMar>
              <w:top w:w="100" w:type="dxa"/>
              <w:left w:w="100" w:type="dxa"/>
              <w:bottom w:w="100" w:type="dxa"/>
              <w:right w:w="100" w:type="dxa"/>
            </w:tcMar>
          </w:tcPr>
          <w:p w14:paraId="4E32B9AA" w14:textId="77777777" w:rsidR="00F404A2" w:rsidRDefault="00F404A2">
            <w:pPr>
              <w:widowControl w:val="0"/>
              <w:pBdr>
                <w:top w:val="nil"/>
                <w:left w:val="nil"/>
                <w:bottom w:val="nil"/>
                <w:right w:val="nil"/>
                <w:between w:val="nil"/>
              </w:pBdr>
              <w:spacing w:line="240" w:lineRule="auto"/>
            </w:pPr>
          </w:p>
        </w:tc>
        <w:tc>
          <w:tcPr>
            <w:tcW w:w="874" w:type="dxa"/>
            <w:shd w:val="clear" w:color="auto" w:fill="auto"/>
            <w:tcMar>
              <w:top w:w="100" w:type="dxa"/>
              <w:left w:w="100" w:type="dxa"/>
              <w:bottom w:w="100" w:type="dxa"/>
              <w:right w:w="100" w:type="dxa"/>
            </w:tcMar>
          </w:tcPr>
          <w:p w14:paraId="0B098CB9" w14:textId="77777777" w:rsidR="00F404A2" w:rsidRDefault="00F404A2">
            <w:pPr>
              <w:widowControl w:val="0"/>
              <w:pBdr>
                <w:top w:val="nil"/>
                <w:left w:val="nil"/>
                <w:bottom w:val="nil"/>
                <w:right w:val="nil"/>
                <w:between w:val="nil"/>
              </w:pBdr>
              <w:spacing w:line="240" w:lineRule="auto"/>
            </w:pPr>
          </w:p>
        </w:tc>
        <w:tc>
          <w:tcPr>
            <w:tcW w:w="874" w:type="dxa"/>
            <w:shd w:val="clear" w:color="auto" w:fill="auto"/>
            <w:tcMar>
              <w:top w:w="100" w:type="dxa"/>
              <w:left w:w="100" w:type="dxa"/>
              <w:bottom w:w="100" w:type="dxa"/>
              <w:right w:w="100" w:type="dxa"/>
            </w:tcMar>
          </w:tcPr>
          <w:p w14:paraId="08684025" w14:textId="77777777" w:rsidR="00F404A2" w:rsidRDefault="00F404A2">
            <w:pPr>
              <w:widowControl w:val="0"/>
              <w:pBdr>
                <w:top w:val="nil"/>
                <w:left w:val="nil"/>
                <w:bottom w:val="nil"/>
                <w:right w:val="nil"/>
                <w:between w:val="nil"/>
              </w:pBdr>
              <w:spacing w:line="240" w:lineRule="auto"/>
            </w:pPr>
          </w:p>
        </w:tc>
        <w:tc>
          <w:tcPr>
            <w:tcW w:w="3076" w:type="dxa"/>
            <w:shd w:val="clear" w:color="auto" w:fill="auto"/>
            <w:tcMar>
              <w:top w:w="100" w:type="dxa"/>
              <w:left w:w="100" w:type="dxa"/>
              <w:bottom w:w="100" w:type="dxa"/>
              <w:right w:w="100" w:type="dxa"/>
            </w:tcMar>
          </w:tcPr>
          <w:p w14:paraId="227181FE" w14:textId="77777777" w:rsidR="00F404A2" w:rsidRDefault="00F404A2">
            <w:pPr>
              <w:widowControl w:val="0"/>
              <w:pBdr>
                <w:top w:val="nil"/>
                <w:left w:val="nil"/>
                <w:bottom w:val="nil"/>
                <w:right w:val="nil"/>
                <w:between w:val="nil"/>
              </w:pBdr>
              <w:spacing w:line="240" w:lineRule="auto"/>
            </w:pPr>
          </w:p>
        </w:tc>
      </w:tr>
      <w:tr w:rsidR="00F404A2" w14:paraId="5EAE7C44" w14:textId="77777777" w:rsidTr="00D96635">
        <w:tc>
          <w:tcPr>
            <w:tcW w:w="4460" w:type="dxa"/>
            <w:shd w:val="clear" w:color="auto" w:fill="auto"/>
            <w:tcMar>
              <w:top w:w="100" w:type="dxa"/>
              <w:left w:w="100" w:type="dxa"/>
              <w:bottom w:w="100" w:type="dxa"/>
              <w:right w:w="100" w:type="dxa"/>
            </w:tcMar>
          </w:tcPr>
          <w:p w14:paraId="1D40A7E8" w14:textId="77777777" w:rsidR="00F404A2" w:rsidRDefault="00390352">
            <w:pPr>
              <w:widowControl w:val="0"/>
              <w:spacing w:line="240" w:lineRule="auto"/>
            </w:pPr>
            <w:r>
              <w:t>Presenta fecha, horario y lugar de registro</w:t>
            </w:r>
          </w:p>
        </w:tc>
        <w:tc>
          <w:tcPr>
            <w:tcW w:w="874" w:type="dxa"/>
            <w:shd w:val="clear" w:color="auto" w:fill="auto"/>
            <w:tcMar>
              <w:top w:w="100" w:type="dxa"/>
              <w:left w:w="100" w:type="dxa"/>
              <w:bottom w:w="100" w:type="dxa"/>
              <w:right w:w="100" w:type="dxa"/>
            </w:tcMar>
          </w:tcPr>
          <w:p w14:paraId="547626A7" w14:textId="77777777" w:rsidR="00F404A2" w:rsidRDefault="00F404A2">
            <w:pPr>
              <w:widowControl w:val="0"/>
              <w:pBdr>
                <w:top w:val="nil"/>
                <w:left w:val="nil"/>
                <w:bottom w:val="nil"/>
                <w:right w:val="nil"/>
                <w:between w:val="nil"/>
              </w:pBdr>
              <w:spacing w:line="240" w:lineRule="auto"/>
            </w:pPr>
          </w:p>
        </w:tc>
        <w:tc>
          <w:tcPr>
            <w:tcW w:w="874" w:type="dxa"/>
            <w:shd w:val="clear" w:color="auto" w:fill="auto"/>
            <w:tcMar>
              <w:top w:w="100" w:type="dxa"/>
              <w:left w:w="100" w:type="dxa"/>
              <w:bottom w:w="100" w:type="dxa"/>
              <w:right w:w="100" w:type="dxa"/>
            </w:tcMar>
          </w:tcPr>
          <w:p w14:paraId="53B5B76C" w14:textId="77777777" w:rsidR="00F404A2" w:rsidRDefault="00F404A2">
            <w:pPr>
              <w:widowControl w:val="0"/>
              <w:pBdr>
                <w:top w:val="nil"/>
                <w:left w:val="nil"/>
                <w:bottom w:val="nil"/>
                <w:right w:val="nil"/>
                <w:between w:val="nil"/>
              </w:pBdr>
              <w:spacing w:line="240" w:lineRule="auto"/>
            </w:pPr>
          </w:p>
        </w:tc>
        <w:tc>
          <w:tcPr>
            <w:tcW w:w="874" w:type="dxa"/>
            <w:shd w:val="clear" w:color="auto" w:fill="auto"/>
            <w:tcMar>
              <w:top w:w="100" w:type="dxa"/>
              <w:left w:w="100" w:type="dxa"/>
              <w:bottom w:w="100" w:type="dxa"/>
              <w:right w:w="100" w:type="dxa"/>
            </w:tcMar>
          </w:tcPr>
          <w:p w14:paraId="7D4A9381" w14:textId="77777777" w:rsidR="00F404A2" w:rsidRDefault="00F404A2">
            <w:pPr>
              <w:widowControl w:val="0"/>
              <w:pBdr>
                <w:top w:val="nil"/>
                <w:left w:val="nil"/>
                <w:bottom w:val="nil"/>
                <w:right w:val="nil"/>
                <w:between w:val="nil"/>
              </w:pBdr>
              <w:spacing w:line="240" w:lineRule="auto"/>
            </w:pPr>
          </w:p>
        </w:tc>
        <w:tc>
          <w:tcPr>
            <w:tcW w:w="3076" w:type="dxa"/>
            <w:shd w:val="clear" w:color="auto" w:fill="auto"/>
            <w:tcMar>
              <w:top w:w="100" w:type="dxa"/>
              <w:left w:w="100" w:type="dxa"/>
              <w:bottom w:w="100" w:type="dxa"/>
              <w:right w:w="100" w:type="dxa"/>
            </w:tcMar>
          </w:tcPr>
          <w:p w14:paraId="3109C3EF" w14:textId="77777777" w:rsidR="00F404A2" w:rsidRDefault="00F404A2">
            <w:pPr>
              <w:widowControl w:val="0"/>
              <w:pBdr>
                <w:top w:val="nil"/>
                <w:left w:val="nil"/>
                <w:bottom w:val="nil"/>
                <w:right w:val="nil"/>
                <w:between w:val="nil"/>
              </w:pBdr>
              <w:spacing w:line="240" w:lineRule="auto"/>
            </w:pPr>
          </w:p>
        </w:tc>
      </w:tr>
      <w:tr w:rsidR="00F404A2" w14:paraId="6BB6A698" w14:textId="77777777" w:rsidTr="00D96635">
        <w:tc>
          <w:tcPr>
            <w:tcW w:w="4460" w:type="dxa"/>
            <w:shd w:val="clear" w:color="auto" w:fill="auto"/>
            <w:tcMar>
              <w:top w:w="100" w:type="dxa"/>
              <w:left w:w="100" w:type="dxa"/>
              <w:bottom w:w="100" w:type="dxa"/>
              <w:right w:w="100" w:type="dxa"/>
            </w:tcMar>
          </w:tcPr>
          <w:p w14:paraId="66E231BD" w14:textId="77777777" w:rsidR="00F404A2" w:rsidRDefault="00390352">
            <w:pPr>
              <w:widowControl w:val="0"/>
              <w:pBdr>
                <w:top w:val="nil"/>
                <w:left w:val="nil"/>
                <w:bottom w:val="nil"/>
                <w:right w:val="nil"/>
                <w:between w:val="nil"/>
              </w:pBdr>
              <w:spacing w:line="240" w:lineRule="auto"/>
            </w:pPr>
            <w:r>
              <w:t>Especifica cómo será la recepción de la documentación. Si se trata de recepción en línea, el link para la admisión de documentos está habilitado</w:t>
            </w:r>
          </w:p>
        </w:tc>
        <w:tc>
          <w:tcPr>
            <w:tcW w:w="874" w:type="dxa"/>
            <w:shd w:val="clear" w:color="auto" w:fill="auto"/>
            <w:tcMar>
              <w:top w:w="100" w:type="dxa"/>
              <w:left w:w="100" w:type="dxa"/>
              <w:bottom w:w="100" w:type="dxa"/>
              <w:right w:w="100" w:type="dxa"/>
            </w:tcMar>
          </w:tcPr>
          <w:p w14:paraId="0E9B153A" w14:textId="77777777" w:rsidR="00F404A2" w:rsidRDefault="00F404A2">
            <w:pPr>
              <w:widowControl w:val="0"/>
              <w:pBdr>
                <w:top w:val="nil"/>
                <w:left w:val="nil"/>
                <w:bottom w:val="nil"/>
                <w:right w:val="nil"/>
                <w:between w:val="nil"/>
              </w:pBdr>
              <w:spacing w:line="240" w:lineRule="auto"/>
            </w:pPr>
          </w:p>
        </w:tc>
        <w:tc>
          <w:tcPr>
            <w:tcW w:w="874" w:type="dxa"/>
            <w:shd w:val="clear" w:color="auto" w:fill="auto"/>
            <w:tcMar>
              <w:top w:w="100" w:type="dxa"/>
              <w:left w:w="100" w:type="dxa"/>
              <w:bottom w:w="100" w:type="dxa"/>
              <w:right w:w="100" w:type="dxa"/>
            </w:tcMar>
          </w:tcPr>
          <w:p w14:paraId="6E8A0552" w14:textId="77777777" w:rsidR="00F404A2" w:rsidRDefault="00F404A2">
            <w:pPr>
              <w:widowControl w:val="0"/>
              <w:pBdr>
                <w:top w:val="nil"/>
                <w:left w:val="nil"/>
                <w:bottom w:val="nil"/>
                <w:right w:val="nil"/>
                <w:between w:val="nil"/>
              </w:pBdr>
              <w:spacing w:line="240" w:lineRule="auto"/>
            </w:pPr>
          </w:p>
        </w:tc>
        <w:tc>
          <w:tcPr>
            <w:tcW w:w="874" w:type="dxa"/>
            <w:shd w:val="clear" w:color="auto" w:fill="auto"/>
            <w:tcMar>
              <w:top w:w="100" w:type="dxa"/>
              <w:left w:w="100" w:type="dxa"/>
              <w:bottom w:w="100" w:type="dxa"/>
              <w:right w:w="100" w:type="dxa"/>
            </w:tcMar>
          </w:tcPr>
          <w:p w14:paraId="3FFAFDEB" w14:textId="77777777" w:rsidR="00F404A2" w:rsidRDefault="00F404A2">
            <w:pPr>
              <w:widowControl w:val="0"/>
              <w:pBdr>
                <w:top w:val="nil"/>
                <w:left w:val="nil"/>
                <w:bottom w:val="nil"/>
                <w:right w:val="nil"/>
                <w:between w:val="nil"/>
              </w:pBdr>
              <w:spacing w:line="240" w:lineRule="auto"/>
            </w:pPr>
          </w:p>
        </w:tc>
        <w:tc>
          <w:tcPr>
            <w:tcW w:w="3076" w:type="dxa"/>
            <w:shd w:val="clear" w:color="auto" w:fill="auto"/>
            <w:tcMar>
              <w:top w:w="100" w:type="dxa"/>
              <w:left w:w="100" w:type="dxa"/>
              <w:bottom w:w="100" w:type="dxa"/>
              <w:right w:w="100" w:type="dxa"/>
            </w:tcMar>
          </w:tcPr>
          <w:p w14:paraId="1AEC0634" w14:textId="77777777" w:rsidR="00F404A2" w:rsidRDefault="00F404A2">
            <w:pPr>
              <w:widowControl w:val="0"/>
              <w:pBdr>
                <w:top w:val="nil"/>
                <w:left w:val="nil"/>
                <w:bottom w:val="nil"/>
                <w:right w:val="nil"/>
                <w:between w:val="nil"/>
              </w:pBdr>
              <w:spacing w:line="240" w:lineRule="auto"/>
            </w:pPr>
          </w:p>
        </w:tc>
      </w:tr>
      <w:tr w:rsidR="00F404A2" w14:paraId="12EF48E7" w14:textId="77777777" w:rsidTr="00D96635">
        <w:tc>
          <w:tcPr>
            <w:tcW w:w="4460" w:type="dxa"/>
            <w:shd w:val="clear" w:color="auto" w:fill="auto"/>
            <w:tcMar>
              <w:top w:w="100" w:type="dxa"/>
              <w:left w:w="100" w:type="dxa"/>
              <w:bottom w:w="100" w:type="dxa"/>
              <w:right w:w="100" w:type="dxa"/>
            </w:tcMar>
          </w:tcPr>
          <w:p w14:paraId="59220DC7" w14:textId="77777777" w:rsidR="00F404A2" w:rsidRDefault="00390352">
            <w:pPr>
              <w:widowControl w:val="0"/>
              <w:pBdr>
                <w:top w:val="nil"/>
                <w:left w:val="nil"/>
                <w:bottom w:val="nil"/>
                <w:right w:val="nil"/>
                <w:between w:val="nil"/>
              </w:pBdr>
              <w:spacing w:line="240" w:lineRule="auto"/>
            </w:pPr>
            <w:r>
              <w:t>Aporta un correo electrónico de contacto</w:t>
            </w:r>
          </w:p>
        </w:tc>
        <w:tc>
          <w:tcPr>
            <w:tcW w:w="874" w:type="dxa"/>
            <w:shd w:val="clear" w:color="auto" w:fill="auto"/>
            <w:tcMar>
              <w:top w:w="100" w:type="dxa"/>
              <w:left w:w="100" w:type="dxa"/>
              <w:bottom w:w="100" w:type="dxa"/>
              <w:right w:w="100" w:type="dxa"/>
            </w:tcMar>
          </w:tcPr>
          <w:p w14:paraId="0A776F2D" w14:textId="77777777" w:rsidR="00F404A2" w:rsidRDefault="00F404A2">
            <w:pPr>
              <w:widowControl w:val="0"/>
              <w:pBdr>
                <w:top w:val="nil"/>
                <w:left w:val="nil"/>
                <w:bottom w:val="nil"/>
                <w:right w:val="nil"/>
                <w:between w:val="nil"/>
              </w:pBdr>
              <w:spacing w:line="240" w:lineRule="auto"/>
            </w:pPr>
          </w:p>
        </w:tc>
        <w:tc>
          <w:tcPr>
            <w:tcW w:w="874" w:type="dxa"/>
            <w:shd w:val="clear" w:color="auto" w:fill="auto"/>
            <w:tcMar>
              <w:top w:w="100" w:type="dxa"/>
              <w:left w:w="100" w:type="dxa"/>
              <w:bottom w:w="100" w:type="dxa"/>
              <w:right w:w="100" w:type="dxa"/>
            </w:tcMar>
          </w:tcPr>
          <w:p w14:paraId="22F0C9B2" w14:textId="77777777" w:rsidR="00F404A2" w:rsidRDefault="00F404A2">
            <w:pPr>
              <w:widowControl w:val="0"/>
              <w:pBdr>
                <w:top w:val="nil"/>
                <w:left w:val="nil"/>
                <w:bottom w:val="nil"/>
                <w:right w:val="nil"/>
                <w:between w:val="nil"/>
              </w:pBdr>
              <w:spacing w:line="240" w:lineRule="auto"/>
            </w:pPr>
          </w:p>
        </w:tc>
        <w:tc>
          <w:tcPr>
            <w:tcW w:w="874" w:type="dxa"/>
            <w:shd w:val="clear" w:color="auto" w:fill="auto"/>
            <w:tcMar>
              <w:top w:w="100" w:type="dxa"/>
              <w:left w:w="100" w:type="dxa"/>
              <w:bottom w:w="100" w:type="dxa"/>
              <w:right w:w="100" w:type="dxa"/>
            </w:tcMar>
          </w:tcPr>
          <w:p w14:paraId="0A767BEC" w14:textId="77777777" w:rsidR="00F404A2" w:rsidRDefault="00F404A2">
            <w:pPr>
              <w:widowControl w:val="0"/>
              <w:pBdr>
                <w:top w:val="nil"/>
                <w:left w:val="nil"/>
                <w:bottom w:val="nil"/>
                <w:right w:val="nil"/>
                <w:between w:val="nil"/>
              </w:pBdr>
              <w:spacing w:line="240" w:lineRule="auto"/>
            </w:pPr>
          </w:p>
        </w:tc>
        <w:tc>
          <w:tcPr>
            <w:tcW w:w="3076" w:type="dxa"/>
            <w:shd w:val="clear" w:color="auto" w:fill="auto"/>
            <w:tcMar>
              <w:top w:w="100" w:type="dxa"/>
              <w:left w:w="100" w:type="dxa"/>
              <w:bottom w:w="100" w:type="dxa"/>
              <w:right w:w="100" w:type="dxa"/>
            </w:tcMar>
          </w:tcPr>
          <w:p w14:paraId="7E7CC06E" w14:textId="77777777" w:rsidR="00F404A2" w:rsidRDefault="00F404A2">
            <w:pPr>
              <w:widowControl w:val="0"/>
              <w:pBdr>
                <w:top w:val="nil"/>
                <w:left w:val="nil"/>
                <w:bottom w:val="nil"/>
                <w:right w:val="nil"/>
                <w:between w:val="nil"/>
              </w:pBdr>
              <w:spacing w:line="240" w:lineRule="auto"/>
            </w:pPr>
          </w:p>
        </w:tc>
      </w:tr>
      <w:tr w:rsidR="00F404A2" w14:paraId="0C272EC9" w14:textId="77777777" w:rsidTr="00D96635">
        <w:tc>
          <w:tcPr>
            <w:tcW w:w="4460" w:type="dxa"/>
            <w:shd w:val="clear" w:color="auto" w:fill="auto"/>
            <w:tcMar>
              <w:top w:w="100" w:type="dxa"/>
              <w:left w:w="100" w:type="dxa"/>
              <w:bottom w:w="100" w:type="dxa"/>
              <w:right w:w="100" w:type="dxa"/>
            </w:tcMar>
          </w:tcPr>
          <w:p w14:paraId="00CC9306" w14:textId="77777777" w:rsidR="00F404A2" w:rsidRDefault="00390352">
            <w:pPr>
              <w:widowControl w:val="0"/>
              <w:spacing w:line="240" w:lineRule="auto"/>
            </w:pPr>
            <w:r>
              <w:t xml:space="preserve">Aporta todas las especificaciones sobre la documentación solicitada </w:t>
            </w:r>
          </w:p>
        </w:tc>
        <w:tc>
          <w:tcPr>
            <w:tcW w:w="874" w:type="dxa"/>
            <w:shd w:val="clear" w:color="auto" w:fill="auto"/>
            <w:tcMar>
              <w:top w:w="100" w:type="dxa"/>
              <w:left w:w="100" w:type="dxa"/>
              <w:bottom w:w="100" w:type="dxa"/>
              <w:right w:w="100" w:type="dxa"/>
            </w:tcMar>
          </w:tcPr>
          <w:p w14:paraId="4330FD22" w14:textId="77777777" w:rsidR="00F404A2" w:rsidRDefault="00F404A2">
            <w:pPr>
              <w:widowControl w:val="0"/>
              <w:pBdr>
                <w:top w:val="nil"/>
                <w:left w:val="nil"/>
                <w:bottom w:val="nil"/>
                <w:right w:val="nil"/>
                <w:between w:val="nil"/>
              </w:pBdr>
              <w:spacing w:line="240" w:lineRule="auto"/>
            </w:pPr>
          </w:p>
        </w:tc>
        <w:tc>
          <w:tcPr>
            <w:tcW w:w="874" w:type="dxa"/>
            <w:shd w:val="clear" w:color="auto" w:fill="auto"/>
            <w:tcMar>
              <w:top w:w="100" w:type="dxa"/>
              <w:left w:w="100" w:type="dxa"/>
              <w:bottom w:w="100" w:type="dxa"/>
              <w:right w:w="100" w:type="dxa"/>
            </w:tcMar>
          </w:tcPr>
          <w:p w14:paraId="496BE4C8" w14:textId="77777777" w:rsidR="00F404A2" w:rsidRDefault="00F404A2">
            <w:pPr>
              <w:widowControl w:val="0"/>
              <w:pBdr>
                <w:top w:val="nil"/>
                <w:left w:val="nil"/>
                <w:bottom w:val="nil"/>
                <w:right w:val="nil"/>
                <w:between w:val="nil"/>
              </w:pBdr>
              <w:spacing w:line="240" w:lineRule="auto"/>
            </w:pPr>
          </w:p>
        </w:tc>
        <w:tc>
          <w:tcPr>
            <w:tcW w:w="874" w:type="dxa"/>
            <w:shd w:val="clear" w:color="auto" w:fill="auto"/>
            <w:tcMar>
              <w:top w:w="100" w:type="dxa"/>
              <w:left w:w="100" w:type="dxa"/>
              <w:bottom w:w="100" w:type="dxa"/>
              <w:right w:w="100" w:type="dxa"/>
            </w:tcMar>
          </w:tcPr>
          <w:p w14:paraId="4B34B362" w14:textId="77777777" w:rsidR="00F404A2" w:rsidRDefault="00F404A2">
            <w:pPr>
              <w:widowControl w:val="0"/>
              <w:pBdr>
                <w:top w:val="nil"/>
                <w:left w:val="nil"/>
                <w:bottom w:val="nil"/>
                <w:right w:val="nil"/>
                <w:between w:val="nil"/>
              </w:pBdr>
              <w:spacing w:line="240" w:lineRule="auto"/>
            </w:pPr>
          </w:p>
        </w:tc>
        <w:tc>
          <w:tcPr>
            <w:tcW w:w="3076" w:type="dxa"/>
            <w:shd w:val="clear" w:color="auto" w:fill="auto"/>
            <w:tcMar>
              <w:top w:w="100" w:type="dxa"/>
              <w:left w:w="100" w:type="dxa"/>
              <w:bottom w:w="100" w:type="dxa"/>
              <w:right w:w="100" w:type="dxa"/>
            </w:tcMar>
          </w:tcPr>
          <w:p w14:paraId="3FD29191" w14:textId="77777777" w:rsidR="00F404A2" w:rsidRDefault="00F404A2">
            <w:pPr>
              <w:widowControl w:val="0"/>
              <w:pBdr>
                <w:top w:val="nil"/>
                <w:left w:val="nil"/>
                <w:bottom w:val="nil"/>
                <w:right w:val="nil"/>
                <w:between w:val="nil"/>
              </w:pBdr>
              <w:spacing w:line="240" w:lineRule="auto"/>
            </w:pPr>
          </w:p>
        </w:tc>
      </w:tr>
      <w:tr w:rsidR="00F404A2" w14:paraId="48340786" w14:textId="77777777" w:rsidTr="00D96635">
        <w:tc>
          <w:tcPr>
            <w:tcW w:w="4460" w:type="dxa"/>
            <w:shd w:val="clear" w:color="auto" w:fill="auto"/>
            <w:tcMar>
              <w:top w:w="100" w:type="dxa"/>
              <w:left w:w="100" w:type="dxa"/>
              <w:bottom w:w="100" w:type="dxa"/>
              <w:right w:w="100" w:type="dxa"/>
            </w:tcMar>
          </w:tcPr>
          <w:p w14:paraId="563A96F5" w14:textId="77777777" w:rsidR="00F404A2" w:rsidRDefault="00390352">
            <w:pPr>
              <w:widowControl w:val="0"/>
              <w:spacing w:line="240" w:lineRule="auto"/>
            </w:pPr>
            <w:r>
              <w:t xml:space="preserve">La documentación se ajusta a los requisitos para el tipo de posgrado </w:t>
            </w:r>
          </w:p>
        </w:tc>
        <w:tc>
          <w:tcPr>
            <w:tcW w:w="874" w:type="dxa"/>
            <w:shd w:val="clear" w:color="auto" w:fill="auto"/>
            <w:tcMar>
              <w:top w:w="100" w:type="dxa"/>
              <w:left w:w="100" w:type="dxa"/>
              <w:bottom w:w="100" w:type="dxa"/>
              <w:right w:w="100" w:type="dxa"/>
            </w:tcMar>
          </w:tcPr>
          <w:p w14:paraId="20BE08DA" w14:textId="77777777" w:rsidR="00F404A2" w:rsidRDefault="00F404A2">
            <w:pPr>
              <w:widowControl w:val="0"/>
              <w:pBdr>
                <w:top w:val="nil"/>
                <w:left w:val="nil"/>
                <w:bottom w:val="nil"/>
                <w:right w:val="nil"/>
                <w:between w:val="nil"/>
              </w:pBdr>
              <w:spacing w:line="240" w:lineRule="auto"/>
            </w:pPr>
          </w:p>
        </w:tc>
        <w:tc>
          <w:tcPr>
            <w:tcW w:w="874" w:type="dxa"/>
            <w:shd w:val="clear" w:color="auto" w:fill="auto"/>
            <w:tcMar>
              <w:top w:w="100" w:type="dxa"/>
              <w:left w:w="100" w:type="dxa"/>
              <w:bottom w:w="100" w:type="dxa"/>
              <w:right w:w="100" w:type="dxa"/>
            </w:tcMar>
          </w:tcPr>
          <w:p w14:paraId="3566507D" w14:textId="77777777" w:rsidR="00F404A2" w:rsidRDefault="00F404A2">
            <w:pPr>
              <w:widowControl w:val="0"/>
              <w:pBdr>
                <w:top w:val="nil"/>
                <w:left w:val="nil"/>
                <w:bottom w:val="nil"/>
                <w:right w:val="nil"/>
                <w:between w:val="nil"/>
              </w:pBdr>
              <w:spacing w:line="240" w:lineRule="auto"/>
            </w:pPr>
          </w:p>
        </w:tc>
        <w:tc>
          <w:tcPr>
            <w:tcW w:w="874" w:type="dxa"/>
            <w:shd w:val="clear" w:color="auto" w:fill="auto"/>
            <w:tcMar>
              <w:top w:w="100" w:type="dxa"/>
              <w:left w:w="100" w:type="dxa"/>
              <w:bottom w:w="100" w:type="dxa"/>
              <w:right w:w="100" w:type="dxa"/>
            </w:tcMar>
          </w:tcPr>
          <w:p w14:paraId="312A9537" w14:textId="77777777" w:rsidR="00F404A2" w:rsidRDefault="00F404A2">
            <w:pPr>
              <w:widowControl w:val="0"/>
              <w:pBdr>
                <w:top w:val="nil"/>
                <w:left w:val="nil"/>
                <w:bottom w:val="nil"/>
                <w:right w:val="nil"/>
                <w:between w:val="nil"/>
              </w:pBdr>
              <w:spacing w:line="240" w:lineRule="auto"/>
            </w:pPr>
          </w:p>
        </w:tc>
        <w:tc>
          <w:tcPr>
            <w:tcW w:w="3076" w:type="dxa"/>
            <w:shd w:val="clear" w:color="auto" w:fill="auto"/>
            <w:tcMar>
              <w:top w:w="100" w:type="dxa"/>
              <w:left w:w="100" w:type="dxa"/>
              <w:bottom w:w="100" w:type="dxa"/>
              <w:right w:w="100" w:type="dxa"/>
            </w:tcMar>
          </w:tcPr>
          <w:p w14:paraId="49AB3599" w14:textId="77777777" w:rsidR="00F404A2" w:rsidRDefault="00F404A2">
            <w:pPr>
              <w:widowControl w:val="0"/>
              <w:pBdr>
                <w:top w:val="nil"/>
                <w:left w:val="nil"/>
                <w:bottom w:val="nil"/>
                <w:right w:val="nil"/>
                <w:between w:val="nil"/>
              </w:pBdr>
              <w:spacing w:line="240" w:lineRule="auto"/>
            </w:pPr>
          </w:p>
        </w:tc>
      </w:tr>
      <w:tr w:rsidR="00F404A2" w14:paraId="2AE298F1" w14:textId="77777777" w:rsidTr="00D96635">
        <w:tc>
          <w:tcPr>
            <w:tcW w:w="4460" w:type="dxa"/>
            <w:shd w:val="clear" w:color="auto" w:fill="auto"/>
            <w:tcMar>
              <w:top w:w="100" w:type="dxa"/>
              <w:left w:w="100" w:type="dxa"/>
              <w:bottom w:w="100" w:type="dxa"/>
              <w:right w:w="100" w:type="dxa"/>
            </w:tcMar>
          </w:tcPr>
          <w:p w14:paraId="0F116A76" w14:textId="77777777" w:rsidR="00F404A2" w:rsidRDefault="00390352">
            <w:pPr>
              <w:widowControl w:val="0"/>
              <w:spacing w:line="240" w:lineRule="auto"/>
            </w:pPr>
            <w:r>
              <w:t>Aporta formato(s) de apoyo al estudiante para rubros específicos solicitados (p.ej. solicitud de ingreso, carta de recomendación, protocolo)</w:t>
            </w:r>
          </w:p>
        </w:tc>
        <w:tc>
          <w:tcPr>
            <w:tcW w:w="874" w:type="dxa"/>
            <w:shd w:val="clear" w:color="auto" w:fill="auto"/>
            <w:tcMar>
              <w:top w:w="100" w:type="dxa"/>
              <w:left w:w="100" w:type="dxa"/>
              <w:bottom w:w="100" w:type="dxa"/>
              <w:right w:w="100" w:type="dxa"/>
            </w:tcMar>
          </w:tcPr>
          <w:p w14:paraId="2A2DEEFC" w14:textId="77777777" w:rsidR="00F404A2" w:rsidRDefault="00F404A2">
            <w:pPr>
              <w:widowControl w:val="0"/>
              <w:pBdr>
                <w:top w:val="nil"/>
                <w:left w:val="nil"/>
                <w:bottom w:val="nil"/>
                <w:right w:val="nil"/>
                <w:between w:val="nil"/>
              </w:pBdr>
              <w:spacing w:line="240" w:lineRule="auto"/>
            </w:pPr>
          </w:p>
        </w:tc>
        <w:tc>
          <w:tcPr>
            <w:tcW w:w="874" w:type="dxa"/>
            <w:shd w:val="clear" w:color="auto" w:fill="auto"/>
            <w:tcMar>
              <w:top w:w="100" w:type="dxa"/>
              <w:left w:w="100" w:type="dxa"/>
              <w:bottom w:w="100" w:type="dxa"/>
              <w:right w:w="100" w:type="dxa"/>
            </w:tcMar>
          </w:tcPr>
          <w:p w14:paraId="3F360347" w14:textId="77777777" w:rsidR="00F404A2" w:rsidRDefault="00F404A2">
            <w:pPr>
              <w:widowControl w:val="0"/>
              <w:pBdr>
                <w:top w:val="nil"/>
                <w:left w:val="nil"/>
                <w:bottom w:val="nil"/>
                <w:right w:val="nil"/>
                <w:between w:val="nil"/>
              </w:pBdr>
              <w:spacing w:line="240" w:lineRule="auto"/>
            </w:pPr>
          </w:p>
        </w:tc>
        <w:tc>
          <w:tcPr>
            <w:tcW w:w="874" w:type="dxa"/>
            <w:shd w:val="clear" w:color="auto" w:fill="auto"/>
            <w:tcMar>
              <w:top w:w="100" w:type="dxa"/>
              <w:left w:w="100" w:type="dxa"/>
              <w:bottom w:w="100" w:type="dxa"/>
              <w:right w:w="100" w:type="dxa"/>
            </w:tcMar>
          </w:tcPr>
          <w:p w14:paraId="16288A72" w14:textId="77777777" w:rsidR="00F404A2" w:rsidRDefault="00F404A2">
            <w:pPr>
              <w:widowControl w:val="0"/>
              <w:pBdr>
                <w:top w:val="nil"/>
                <w:left w:val="nil"/>
                <w:bottom w:val="nil"/>
                <w:right w:val="nil"/>
                <w:between w:val="nil"/>
              </w:pBdr>
              <w:spacing w:line="240" w:lineRule="auto"/>
            </w:pPr>
          </w:p>
        </w:tc>
        <w:tc>
          <w:tcPr>
            <w:tcW w:w="3076" w:type="dxa"/>
            <w:shd w:val="clear" w:color="auto" w:fill="auto"/>
            <w:tcMar>
              <w:top w:w="100" w:type="dxa"/>
              <w:left w:w="100" w:type="dxa"/>
              <w:bottom w:w="100" w:type="dxa"/>
              <w:right w:w="100" w:type="dxa"/>
            </w:tcMar>
          </w:tcPr>
          <w:p w14:paraId="2C53EE1D" w14:textId="77777777" w:rsidR="00F404A2" w:rsidRDefault="00F404A2">
            <w:pPr>
              <w:widowControl w:val="0"/>
              <w:pBdr>
                <w:top w:val="nil"/>
                <w:left w:val="nil"/>
                <w:bottom w:val="nil"/>
                <w:right w:val="nil"/>
                <w:between w:val="nil"/>
              </w:pBdr>
              <w:spacing w:line="240" w:lineRule="auto"/>
            </w:pPr>
          </w:p>
        </w:tc>
      </w:tr>
      <w:tr w:rsidR="00F404A2" w14:paraId="73F0D9CD" w14:textId="77777777" w:rsidTr="00D96635">
        <w:tc>
          <w:tcPr>
            <w:tcW w:w="4460" w:type="dxa"/>
            <w:shd w:val="clear" w:color="auto" w:fill="auto"/>
            <w:tcMar>
              <w:top w:w="100" w:type="dxa"/>
              <w:left w:w="100" w:type="dxa"/>
              <w:bottom w:w="100" w:type="dxa"/>
              <w:right w:w="100" w:type="dxa"/>
            </w:tcMar>
          </w:tcPr>
          <w:p w14:paraId="52121730" w14:textId="77777777" w:rsidR="00F404A2" w:rsidRDefault="00390352">
            <w:pPr>
              <w:widowControl w:val="0"/>
              <w:spacing w:line="240" w:lineRule="auto"/>
            </w:pPr>
            <w:r>
              <w:t>Refiere a una guía o apoyos para realizar los procesos esenciales de ingreso</w:t>
            </w:r>
          </w:p>
        </w:tc>
        <w:tc>
          <w:tcPr>
            <w:tcW w:w="874" w:type="dxa"/>
            <w:shd w:val="clear" w:color="auto" w:fill="auto"/>
            <w:tcMar>
              <w:top w:w="100" w:type="dxa"/>
              <w:left w:w="100" w:type="dxa"/>
              <w:bottom w:w="100" w:type="dxa"/>
              <w:right w:w="100" w:type="dxa"/>
            </w:tcMar>
          </w:tcPr>
          <w:p w14:paraId="1B106AC6" w14:textId="77777777" w:rsidR="00F404A2" w:rsidRDefault="00F404A2">
            <w:pPr>
              <w:widowControl w:val="0"/>
              <w:pBdr>
                <w:top w:val="nil"/>
                <w:left w:val="nil"/>
                <w:bottom w:val="nil"/>
                <w:right w:val="nil"/>
                <w:between w:val="nil"/>
              </w:pBdr>
              <w:spacing w:line="240" w:lineRule="auto"/>
            </w:pPr>
          </w:p>
        </w:tc>
        <w:tc>
          <w:tcPr>
            <w:tcW w:w="874" w:type="dxa"/>
            <w:shd w:val="clear" w:color="auto" w:fill="auto"/>
            <w:tcMar>
              <w:top w:w="100" w:type="dxa"/>
              <w:left w:w="100" w:type="dxa"/>
              <w:bottom w:w="100" w:type="dxa"/>
              <w:right w:w="100" w:type="dxa"/>
            </w:tcMar>
          </w:tcPr>
          <w:p w14:paraId="5FDCFBB4" w14:textId="77777777" w:rsidR="00F404A2" w:rsidRDefault="00F404A2">
            <w:pPr>
              <w:widowControl w:val="0"/>
              <w:pBdr>
                <w:top w:val="nil"/>
                <w:left w:val="nil"/>
                <w:bottom w:val="nil"/>
                <w:right w:val="nil"/>
                <w:between w:val="nil"/>
              </w:pBdr>
              <w:spacing w:line="240" w:lineRule="auto"/>
            </w:pPr>
          </w:p>
        </w:tc>
        <w:tc>
          <w:tcPr>
            <w:tcW w:w="874" w:type="dxa"/>
            <w:shd w:val="clear" w:color="auto" w:fill="auto"/>
            <w:tcMar>
              <w:top w:w="100" w:type="dxa"/>
              <w:left w:w="100" w:type="dxa"/>
              <w:bottom w:w="100" w:type="dxa"/>
              <w:right w:w="100" w:type="dxa"/>
            </w:tcMar>
          </w:tcPr>
          <w:p w14:paraId="3BB1170F" w14:textId="77777777" w:rsidR="00F404A2" w:rsidRDefault="00F404A2">
            <w:pPr>
              <w:widowControl w:val="0"/>
              <w:pBdr>
                <w:top w:val="nil"/>
                <w:left w:val="nil"/>
                <w:bottom w:val="nil"/>
                <w:right w:val="nil"/>
                <w:between w:val="nil"/>
              </w:pBdr>
              <w:spacing w:line="240" w:lineRule="auto"/>
            </w:pPr>
          </w:p>
        </w:tc>
        <w:tc>
          <w:tcPr>
            <w:tcW w:w="3076" w:type="dxa"/>
            <w:shd w:val="clear" w:color="auto" w:fill="auto"/>
            <w:tcMar>
              <w:top w:w="100" w:type="dxa"/>
              <w:left w:w="100" w:type="dxa"/>
              <w:bottom w:w="100" w:type="dxa"/>
              <w:right w:w="100" w:type="dxa"/>
            </w:tcMar>
          </w:tcPr>
          <w:p w14:paraId="13CE7F28" w14:textId="77777777" w:rsidR="00F404A2" w:rsidRDefault="00F404A2">
            <w:pPr>
              <w:widowControl w:val="0"/>
              <w:pBdr>
                <w:top w:val="nil"/>
                <w:left w:val="nil"/>
                <w:bottom w:val="nil"/>
                <w:right w:val="nil"/>
                <w:between w:val="nil"/>
              </w:pBdr>
              <w:spacing w:line="240" w:lineRule="auto"/>
            </w:pPr>
          </w:p>
        </w:tc>
      </w:tr>
      <w:tr w:rsidR="00F404A2" w14:paraId="43317E44" w14:textId="77777777" w:rsidTr="00D96635">
        <w:tc>
          <w:tcPr>
            <w:tcW w:w="4460" w:type="dxa"/>
            <w:shd w:val="clear" w:color="auto" w:fill="auto"/>
            <w:tcMar>
              <w:top w:w="100" w:type="dxa"/>
              <w:left w:w="100" w:type="dxa"/>
              <w:bottom w:w="100" w:type="dxa"/>
              <w:right w:w="100" w:type="dxa"/>
            </w:tcMar>
          </w:tcPr>
          <w:p w14:paraId="79E0771E" w14:textId="77777777" w:rsidR="00F404A2" w:rsidRDefault="00390352">
            <w:pPr>
              <w:widowControl w:val="0"/>
              <w:spacing w:line="240" w:lineRule="auto"/>
              <w:rPr>
                <w:highlight w:val="white"/>
              </w:rPr>
            </w:pPr>
            <w:r>
              <w:rPr>
                <w:highlight w:val="white"/>
              </w:rPr>
              <w:t>Contiene las especificaciones para personas extranjeras</w:t>
            </w:r>
          </w:p>
        </w:tc>
        <w:tc>
          <w:tcPr>
            <w:tcW w:w="874" w:type="dxa"/>
            <w:shd w:val="clear" w:color="auto" w:fill="auto"/>
            <w:tcMar>
              <w:top w:w="100" w:type="dxa"/>
              <w:left w:w="100" w:type="dxa"/>
              <w:bottom w:w="100" w:type="dxa"/>
              <w:right w:w="100" w:type="dxa"/>
            </w:tcMar>
          </w:tcPr>
          <w:p w14:paraId="3346BE99" w14:textId="77777777" w:rsidR="00F404A2" w:rsidRDefault="00F404A2">
            <w:pPr>
              <w:widowControl w:val="0"/>
              <w:pBdr>
                <w:top w:val="nil"/>
                <w:left w:val="nil"/>
                <w:bottom w:val="nil"/>
                <w:right w:val="nil"/>
                <w:between w:val="nil"/>
              </w:pBdr>
              <w:spacing w:line="240" w:lineRule="auto"/>
            </w:pPr>
          </w:p>
        </w:tc>
        <w:tc>
          <w:tcPr>
            <w:tcW w:w="874" w:type="dxa"/>
            <w:shd w:val="clear" w:color="auto" w:fill="auto"/>
            <w:tcMar>
              <w:top w:w="100" w:type="dxa"/>
              <w:left w:w="100" w:type="dxa"/>
              <w:bottom w:w="100" w:type="dxa"/>
              <w:right w:w="100" w:type="dxa"/>
            </w:tcMar>
          </w:tcPr>
          <w:p w14:paraId="3C0AC16F" w14:textId="77777777" w:rsidR="00F404A2" w:rsidRDefault="00F404A2">
            <w:pPr>
              <w:widowControl w:val="0"/>
              <w:pBdr>
                <w:top w:val="nil"/>
                <w:left w:val="nil"/>
                <w:bottom w:val="nil"/>
                <w:right w:val="nil"/>
                <w:between w:val="nil"/>
              </w:pBdr>
              <w:spacing w:line="240" w:lineRule="auto"/>
            </w:pPr>
          </w:p>
        </w:tc>
        <w:tc>
          <w:tcPr>
            <w:tcW w:w="874" w:type="dxa"/>
            <w:shd w:val="clear" w:color="auto" w:fill="auto"/>
            <w:tcMar>
              <w:top w:w="100" w:type="dxa"/>
              <w:left w:w="100" w:type="dxa"/>
              <w:bottom w:w="100" w:type="dxa"/>
              <w:right w:w="100" w:type="dxa"/>
            </w:tcMar>
          </w:tcPr>
          <w:p w14:paraId="03AB8E9A" w14:textId="77777777" w:rsidR="00F404A2" w:rsidRDefault="00F404A2">
            <w:pPr>
              <w:widowControl w:val="0"/>
              <w:pBdr>
                <w:top w:val="nil"/>
                <w:left w:val="nil"/>
                <w:bottom w:val="nil"/>
                <w:right w:val="nil"/>
                <w:between w:val="nil"/>
              </w:pBdr>
              <w:spacing w:line="240" w:lineRule="auto"/>
            </w:pPr>
          </w:p>
        </w:tc>
        <w:tc>
          <w:tcPr>
            <w:tcW w:w="3076" w:type="dxa"/>
            <w:shd w:val="clear" w:color="auto" w:fill="auto"/>
            <w:tcMar>
              <w:top w:w="100" w:type="dxa"/>
              <w:left w:w="100" w:type="dxa"/>
              <w:bottom w:w="100" w:type="dxa"/>
              <w:right w:w="100" w:type="dxa"/>
            </w:tcMar>
          </w:tcPr>
          <w:p w14:paraId="678A642A" w14:textId="77777777" w:rsidR="00F404A2" w:rsidRDefault="00F404A2">
            <w:pPr>
              <w:widowControl w:val="0"/>
              <w:pBdr>
                <w:top w:val="nil"/>
                <w:left w:val="nil"/>
                <w:bottom w:val="nil"/>
                <w:right w:val="nil"/>
                <w:between w:val="nil"/>
              </w:pBdr>
              <w:spacing w:line="240" w:lineRule="auto"/>
            </w:pPr>
          </w:p>
        </w:tc>
      </w:tr>
      <w:tr w:rsidR="00F404A2" w14:paraId="70A0F658" w14:textId="77777777" w:rsidTr="00D96635">
        <w:tc>
          <w:tcPr>
            <w:tcW w:w="4460" w:type="dxa"/>
            <w:shd w:val="clear" w:color="auto" w:fill="auto"/>
            <w:tcMar>
              <w:top w:w="100" w:type="dxa"/>
              <w:left w:w="100" w:type="dxa"/>
              <w:bottom w:w="100" w:type="dxa"/>
              <w:right w:w="100" w:type="dxa"/>
            </w:tcMar>
          </w:tcPr>
          <w:p w14:paraId="5CC5DCD4" w14:textId="77777777" w:rsidR="00F404A2" w:rsidRDefault="00390352">
            <w:pPr>
              <w:widowControl w:val="0"/>
              <w:spacing w:line="240" w:lineRule="auto"/>
            </w:pPr>
            <w:r>
              <w:t xml:space="preserve">Contiene la fecha de recepción de las </w:t>
            </w:r>
            <w:r>
              <w:lastRenderedPageBreak/>
              <w:t>solicitudes</w:t>
            </w:r>
          </w:p>
        </w:tc>
        <w:tc>
          <w:tcPr>
            <w:tcW w:w="874" w:type="dxa"/>
            <w:shd w:val="clear" w:color="auto" w:fill="auto"/>
            <w:tcMar>
              <w:top w:w="100" w:type="dxa"/>
              <w:left w:w="100" w:type="dxa"/>
              <w:bottom w:w="100" w:type="dxa"/>
              <w:right w:w="100" w:type="dxa"/>
            </w:tcMar>
          </w:tcPr>
          <w:p w14:paraId="2DB5A0F6" w14:textId="77777777" w:rsidR="00F404A2" w:rsidRDefault="00F404A2">
            <w:pPr>
              <w:widowControl w:val="0"/>
              <w:pBdr>
                <w:top w:val="nil"/>
                <w:left w:val="nil"/>
                <w:bottom w:val="nil"/>
                <w:right w:val="nil"/>
                <w:between w:val="nil"/>
              </w:pBdr>
              <w:spacing w:line="240" w:lineRule="auto"/>
            </w:pPr>
          </w:p>
        </w:tc>
        <w:tc>
          <w:tcPr>
            <w:tcW w:w="874" w:type="dxa"/>
            <w:shd w:val="clear" w:color="auto" w:fill="auto"/>
            <w:tcMar>
              <w:top w:w="100" w:type="dxa"/>
              <w:left w:w="100" w:type="dxa"/>
              <w:bottom w:w="100" w:type="dxa"/>
              <w:right w:w="100" w:type="dxa"/>
            </w:tcMar>
          </w:tcPr>
          <w:p w14:paraId="2BECBF15" w14:textId="77777777" w:rsidR="00F404A2" w:rsidRDefault="00F404A2">
            <w:pPr>
              <w:widowControl w:val="0"/>
              <w:pBdr>
                <w:top w:val="nil"/>
                <w:left w:val="nil"/>
                <w:bottom w:val="nil"/>
                <w:right w:val="nil"/>
                <w:between w:val="nil"/>
              </w:pBdr>
              <w:spacing w:line="240" w:lineRule="auto"/>
            </w:pPr>
          </w:p>
        </w:tc>
        <w:tc>
          <w:tcPr>
            <w:tcW w:w="874" w:type="dxa"/>
            <w:shd w:val="clear" w:color="auto" w:fill="auto"/>
            <w:tcMar>
              <w:top w:w="100" w:type="dxa"/>
              <w:left w:w="100" w:type="dxa"/>
              <w:bottom w:w="100" w:type="dxa"/>
              <w:right w:w="100" w:type="dxa"/>
            </w:tcMar>
          </w:tcPr>
          <w:p w14:paraId="346B4792" w14:textId="77777777" w:rsidR="00F404A2" w:rsidRDefault="00F404A2">
            <w:pPr>
              <w:widowControl w:val="0"/>
              <w:pBdr>
                <w:top w:val="nil"/>
                <w:left w:val="nil"/>
                <w:bottom w:val="nil"/>
                <w:right w:val="nil"/>
                <w:between w:val="nil"/>
              </w:pBdr>
              <w:spacing w:line="240" w:lineRule="auto"/>
            </w:pPr>
          </w:p>
        </w:tc>
        <w:tc>
          <w:tcPr>
            <w:tcW w:w="3076" w:type="dxa"/>
            <w:shd w:val="clear" w:color="auto" w:fill="auto"/>
            <w:tcMar>
              <w:top w:w="100" w:type="dxa"/>
              <w:left w:w="100" w:type="dxa"/>
              <w:bottom w:w="100" w:type="dxa"/>
              <w:right w:w="100" w:type="dxa"/>
            </w:tcMar>
          </w:tcPr>
          <w:p w14:paraId="12A575B2" w14:textId="77777777" w:rsidR="00F404A2" w:rsidRDefault="00F404A2">
            <w:pPr>
              <w:widowControl w:val="0"/>
              <w:pBdr>
                <w:top w:val="nil"/>
                <w:left w:val="nil"/>
                <w:bottom w:val="nil"/>
                <w:right w:val="nil"/>
                <w:between w:val="nil"/>
              </w:pBdr>
              <w:spacing w:line="240" w:lineRule="auto"/>
            </w:pPr>
          </w:p>
        </w:tc>
      </w:tr>
      <w:tr w:rsidR="00F404A2" w14:paraId="20BB87D8" w14:textId="77777777" w:rsidTr="00D96635">
        <w:trPr>
          <w:trHeight w:val="945"/>
        </w:trPr>
        <w:tc>
          <w:tcPr>
            <w:tcW w:w="4460" w:type="dxa"/>
            <w:shd w:val="clear" w:color="auto" w:fill="auto"/>
            <w:tcMar>
              <w:top w:w="100" w:type="dxa"/>
              <w:left w:w="100" w:type="dxa"/>
              <w:bottom w:w="100" w:type="dxa"/>
              <w:right w:w="100" w:type="dxa"/>
            </w:tcMar>
          </w:tcPr>
          <w:p w14:paraId="6A176F26" w14:textId="77777777" w:rsidR="00F404A2" w:rsidRDefault="00390352">
            <w:pPr>
              <w:widowControl w:val="0"/>
              <w:spacing w:line="240" w:lineRule="auto"/>
            </w:pPr>
            <w:r>
              <w:t xml:space="preserve">Establece cuánto dura el programa y en cuánto tiempo máximo se debe obtener el grado </w:t>
            </w:r>
          </w:p>
        </w:tc>
        <w:tc>
          <w:tcPr>
            <w:tcW w:w="874" w:type="dxa"/>
            <w:shd w:val="clear" w:color="auto" w:fill="auto"/>
            <w:tcMar>
              <w:top w:w="100" w:type="dxa"/>
              <w:left w:w="100" w:type="dxa"/>
              <w:bottom w:w="100" w:type="dxa"/>
              <w:right w:w="100" w:type="dxa"/>
            </w:tcMar>
          </w:tcPr>
          <w:p w14:paraId="200FF546" w14:textId="77777777" w:rsidR="00F404A2" w:rsidRDefault="00F404A2">
            <w:pPr>
              <w:widowControl w:val="0"/>
              <w:pBdr>
                <w:top w:val="nil"/>
                <w:left w:val="nil"/>
                <w:bottom w:val="nil"/>
                <w:right w:val="nil"/>
                <w:between w:val="nil"/>
              </w:pBdr>
              <w:spacing w:line="240" w:lineRule="auto"/>
            </w:pPr>
          </w:p>
        </w:tc>
        <w:tc>
          <w:tcPr>
            <w:tcW w:w="874" w:type="dxa"/>
            <w:shd w:val="clear" w:color="auto" w:fill="auto"/>
            <w:tcMar>
              <w:top w:w="100" w:type="dxa"/>
              <w:left w:w="100" w:type="dxa"/>
              <w:bottom w:w="100" w:type="dxa"/>
              <w:right w:w="100" w:type="dxa"/>
            </w:tcMar>
          </w:tcPr>
          <w:p w14:paraId="1F414A8F" w14:textId="77777777" w:rsidR="00F404A2" w:rsidRDefault="00F404A2">
            <w:pPr>
              <w:widowControl w:val="0"/>
              <w:pBdr>
                <w:top w:val="nil"/>
                <w:left w:val="nil"/>
                <w:bottom w:val="nil"/>
                <w:right w:val="nil"/>
                <w:between w:val="nil"/>
              </w:pBdr>
              <w:spacing w:line="240" w:lineRule="auto"/>
            </w:pPr>
          </w:p>
        </w:tc>
        <w:tc>
          <w:tcPr>
            <w:tcW w:w="874" w:type="dxa"/>
            <w:shd w:val="clear" w:color="auto" w:fill="auto"/>
            <w:tcMar>
              <w:top w:w="100" w:type="dxa"/>
              <w:left w:w="100" w:type="dxa"/>
              <w:bottom w:w="100" w:type="dxa"/>
              <w:right w:w="100" w:type="dxa"/>
            </w:tcMar>
          </w:tcPr>
          <w:p w14:paraId="26D61868" w14:textId="77777777" w:rsidR="00F404A2" w:rsidRDefault="00F404A2">
            <w:pPr>
              <w:widowControl w:val="0"/>
              <w:pBdr>
                <w:top w:val="nil"/>
                <w:left w:val="nil"/>
                <w:bottom w:val="nil"/>
                <w:right w:val="nil"/>
                <w:between w:val="nil"/>
              </w:pBdr>
              <w:spacing w:line="240" w:lineRule="auto"/>
            </w:pPr>
          </w:p>
        </w:tc>
        <w:tc>
          <w:tcPr>
            <w:tcW w:w="3076" w:type="dxa"/>
            <w:shd w:val="clear" w:color="auto" w:fill="auto"/>
            <w:tcMar>
              <w:top w:w="100" w:type="dxa"/>
              <w:left w:w="100" w:type="dxa"/>
              <w:bottom w:w="100" w:type="dxa"/>
              <w:right w:w="100" w:type="dxa"/>
            </w:tcMar>
          </w:tcPr>
          <w:p w14:paraId="7E731A0E" w14:textId="77777777" w:rsidR="00F404A2" w:rsidRDefault="00F404A2">
            <w:pPr>
              <w:widowControl w:val="0"/>
              <w:pBdr>
                <w:top w:val="nil"/>
                <w:left w:val="nil"/>
                <w:bottom w:val="nil"/>
                <w:right w:val="nil"/>
                <w:between w:val="nil"/>
              </w:pBdr>
              <w:spacing w:line="240" w:lineRule="auto"/>
            </w:pPr>
          </w:p>
        </w:tc>
      </w:tr>
      <w:tr w:rsidR="00F404A2" w14:paraId="0C7C64E1" w14:textId="77777777" w:rsidTr="00D96635">
        <w:trPr>
          <w:trHeight w:val="420"/>
        </w:trPr>
        <w:tc>
          <w:tcPr>
            <w:tcW w:w="10158" w:type="dxa"/>
            <w:gridSpan w:val="5"/>
            <w:shd w:val="clear" w:color="auto" w:fill="auto"/>
            <w:tcMar>
              <w:top w:w="100" w:type="dxa"/>
              <w:left w:w="100" w:type="dxa"/>
              <w:bottom w:w="100" w:type="dxa"/>
              <w:right w:w="100" w:type="dxa"/>
            </w:tcMar>
          </w:tcPr>
          <w:p w14:paraId="55572D94" w14:textId="77777777" w:rsidR="00F404A2" w:rsidRDefault="00390352">
            <w:pPr>
              <w:widowControl w:val="0"/>
              <w:spacing w:line="240" w:lineRule="auto"/>
              <w:rPr>
                <w:b/>
              </w:rPr>
            </w:pPr>
            <w:r>
              <w:rPr>
                <w:b/>
              </w:rPr>
              <w:t>Procesos de selección</w:t>
            </w:r>
          </w:p>
        </w:tc>
      </w:tr>
      <w:tr w:rsidR="00F404A2" w14:paraId="0E9C3031" w14:textId="77777777" w:rsidTr="00D96635">
        <w:tc>
          <w:tcPr>
            <w:tcW w:w="4460" w:type="dxa"/>
            <w:shd w:val="clear" w:color="auto" w:fill="auto"/>
            <w:tcMar>
              <w:top w:w="100" w:type="dxa"/>
              <w:left w:w="100" w:type="dxa"/>
              <w:bottom w:w="100" w:type="dxa"/>
              <w:right w:w="100" w:type="dxa"/>
            </w:tcMar>
          </w:tcPr>
          <w:p w14:paraId="1B36C49D" w14:textId="77777777" w:rsidR="00F404A2" w:rsidRDefault="00390352">
            <w:pPr>
              <w:widowControl w:val="0"/>
              <w:pBdr>
                <w:top w:val="nil"/>
                <w:left w:val="nil"/>
                <w:bottom w:val="nil"/>
                <w:right w:val="nil"/>
                <w:between w:val="nil"/>
              </w:pBdr>
              <w:spacing w:line="240" w:lineRule="auto"/>
            </w:pPr>
            <w:r>
              <w:t>Indica paso a paso el procedimiento de selección con fechas, documentos, requisitos, tipos de exámenes, etc.</w:t>
            </w:r>
          </w:p>
        </w:tc>
        <w:tc>
          <w:tcPr>
            <w:tcW w:w="874" w:type="dxa"/>
            <w:shd w:val="clear" w:color="auto" w:fill="auto"/>
            <w:tcMar>
              <w:top w:w="100" w:type="dxa"/>
              <w:left w:w="100" w:type="dxa"/>
              <w:bottom w:w="100" w:type="dxa"/>
              <w:right w:w="100" w:type="dxa"/>
            </w:tcMar>
          </w:tcPr>
          <w:p w14:paraId="1F216958" w14:textId="77777777" w:rsidR="00F404A2" w:rsidRDefault="00F404A2">
            <w:pPr>
              <w:widowControl w:val="0"/>
              <w:pBdr>
                <w:top w:val="nil"/>
                <w:left w:val="nil"/>
                <w:bottom w:val="nil"/>
                <w:right w:val="nil"/>
                <w:between w:val="nil"/>
              </w:pBdr>
              <w:spacing w:line="240" w:lineRule="auto"/>
            </w:pPr>
          </w:p>
        </w:tc>
        <w:tc>
          <w:tcPr>
            <w:tcW w:w="874" w:type="dxa"/>
            <w:shd w:val="clear" w:color="auto" w:fill="auto"/>
            <w:tcMar>
              <w:top w:w="100" w:type="dxa"/>
              <w:left w:w="100" w:type="dxa"/>
              <w:bottom w:w="100" w:type="dxa"/>
              <w:right w:w="100" w:type="dxa"/>
            </w:tcMar>
          </w:tcPr>
          <w:p w14:paraId="5FD3122F" w14:textId="77777777" w:rsidR="00F404A2" w:rsidRDefault="00F404A2">
            <w:pPr>
              <w:widowControl w:val="0"/>
              <w:pBdr>
                <w:top w:val="nil"/>
                <w:left w:val="nil"/>
                <w:bottom w:val="nil"/>
                <w:right w:val="nil"/>
                <w:between w:val="nil"/>
              </w:pBdr>
              <w:spacing w:line="240" w:lineRule="auto"/>
            </w:pPr>
          </w:p>
        </w:tc>
        <w:tc>
          <w:tcPr>
            <w:tcW w:w="874" w:type="dxa"/>
            <w:shd w:val="clear" w:color="auto" w:fill="auto"/>
            <w:tcMar>
              <w:top w:w="100" w:type="dxa"/>
              <w:left w:w="100" w:type="dxa"/>
              <w:bottom w:w="100" w:type="dxa"/>
              <w:right w:w="100" w:type="dxa"/>
            </w:tcMar>
          </w:tcPr>
          <w:p w14:paraId="3F6D7E46" w14:textId="77777777" w:rsidR="00F404A2" w:rsidRDefault="00F404A2">
            <w:pPr>
              <w:widowControl w:val="0"/>
              <w:pBdr>
                <w:top w:val="nil"/>
                <w:left w:val="nil"/>
                <w:bottom w:val="nil"/>
                <w:right w:val="nil"/>
                <w:between w:val="nil"/>
              </w:pBdr>
              <w:spacing w:line="240" w:lineRule="auto"/>
            </w:pPr>
          </w:p>
        </w:tc>
        <w:tc>
          <w:tcPr>
            <w:tcW w:w="3076" w:type="dxa"/>
            <w:shd w:val="clear" w:color="auto" w:fill="auto"/>
            <w:tcMar>
              <w:top w:w="100" w:type="dxa"/>
              <w:left w:w="100" w:type="dxa"/>
              <w:bottom w:w="100" w:type="dxa"/>
              <w:right w:w="100" w:type="dxa"/>
            </w:tcMar>
          </w:tcPr>
          <w:p w14:paraId="66921E2A" w14:textId="77777777" w:rsidR="00F404A2" w:rsidRDefault="00F404A2">
            <w:pPr>
              <w:widowControl w:val="0"/>
              <w:pBdr>
                <w:top w:val="nil"/>
                <w:left w:val="nil"/>
                <w:bottom w:val="nil"/>
                <w:right w:val="nil"/>
                <w:between w:val="nil"/>
              </w:pBdr>
              <w:spacing w:line="240" w:lineRule="auto"/>
            </w:pPr>
          </w:p>
        </w:tc>
      </w:tr>
      <w:tr w:rsidR="00F404A2" w14:paraId="10E8C682" w14:textId="77777777" w:rsidTr="00D96635">
        <w:tc>
          <w:tcPr>
            <w:tcW w:w="4460" w:type="dxa"/>
            <w:shd w:val="clear" w:color="auto" w:fill="auto"/>
            <w:tcMar>
              <w:top w:w="100" w:type="dxa"/>
              <w:left w:w="100" w:type="dxa"/>
              <w:bottom w:w="100" w:type="dxa"/>
              <w:right w:w="100" w:type="dxa"/>
            </w:tcMar>
          </w:tcPr>
          <w:p w14:paraId="18F16FBE" w14:textId="77777777" w:rsidR="00F404A2" w:rsidRDefault="00390352">
            <w:pPr>
              <w:widowControl w:val="0"/>
              <w:pBdr>
                <w:top w:val="nil"/>
                <w:left w:val="nil"/>
                <w:bottom w:val="nil"/>
                <w:right w:val="nil"/>
                <w:between w:val="nil"/>
              </w:pBdr>
              <w:spacing w:line="240" w:lineRule="auto"/>
            </w:pPr>
            <w:r>
              <w:t xml:space="preserve">Se especifica quién está a cargo de este proceso, lo que se valora y que se evalúa </w:t>
            </w:r>
          </w:p>
        </w:tc>
        <w:tc>
          <w:tcPr>
            <w:tcW w:w="874" w:type="dxa"/>
            <w:shd w:val="clear" w:color="auto" w:fill="auto"/>
            <w:tcMar>
              <w:top w:w="100" w:type="dxa"/>
              <w:left w:w="100" w:type="dxa"/>
              <w:bottom w:w="100" w:type="dxa"/>
              <w:right w:w="100" w:type="dxa"/>
            </w:tcMar>
          </w:tcPr>
          <w:p w14:paraId="01587863" w14:textId="77777777" w:rsidR="00F404A2" w:rsidRDefault="00F404A2">
            <w:pPr>
              <w:widowControl w:val="0"/>
              <w:pBdr>
                <w:top w:val="nil"/>
                <w:left w:val="nil"/>
                <w:bottom w:val="nil"/>
                <w:right w:val="nil"/>
                <w:between w:val="nil"/>
              </w:pBdr>
              <w:spacing w:line="240" w:lineRule="auto"/>
            </w:pPr>
          </w:p>
        </w:tc>
        <w:tc>
          <w:tcPr>
            <w:tcW w:w="874" w:type="dxa"/>
            <w:shd w:val="clear" w:color="auto" w:fill="auto"/>
            <w:tcMar>
              <w:top w:w="100" w:type="dxa"/>
              <w:left w:w="100" w:type="dxa"/>
              <w:bottom w:w="100" w:type="dxa"/>
              <w:right w:w="100" w:type="dxa"/>
            </w:tcMar>
          </w:tcPr>
          <w:p w14:paraId="3A0F0F75" w14:textId="77777777" w:rsidR="00F404A2" w:rsidRDefault="00F404A2">
            <w:pPr>
              <w:widowControl w:val="0"/>
              <w:pBdr>
                <w:top w:val="nil"/>
                <w:left w:val="nil"/>
                <w:bottom w:val="nil"/>
                <w:right w:val="nil"/>
                <w:between w:val="nil"/>
              </w:pBdr>
              <w:spacing w:line="240" w:lineRule="auto"/>
            </w:pPr>
          </w:p>
        </w:tc>
        <w:tc>
          <w:tcPr>
            <w:tcW w:w="874" w:type="dxa"/>
            <w:shd w:val="clear" w:color="auto" w:fill="auto"/>
            <w:tcMar>
              <w:top w:w="100" w:type="dxa"/>
              <w:left w:w="100" w:type="dxa"/>
              <w:bottom w:w="100" w:type="dxa"/>
              <w:right w:w="100" w:type="dxa"/>
            </w:tcMar>
          </w:tcPr>
          <w:p w14:paraId="6ED0DCC2" w14:textId="77777777" w:rsidR="00F404A2" w:rsidRDefault="00F404A2">
            <w:pPr>
              <w:widowControl w:val="0"/>
              <w:pBdr>
                <w:top w:val="nil"/>
                <w:left w:val="nil"/>
                <w:bottom w:val="nil"/>
                <w:right w:val="nil"/>
                <w:between w:val="nil"/>
              </w:pBdr>
              <w:spacing w:line="240" w:lineRule="auto"/>
            </w:pPr>
          </w:p>
        </w:tc>
        <w:tc>
          <w:tcPr>
            <w:tcW w:w="3076" w:type="dxa"/>
            <w:shd w:val="clear" w:color="auto" w:fill="auto"/>
            <w:tcMar>
              <w:top w:w="100" w:type="dxa"/>
              <w:left w:w="100" w:type="dxa"/>
              <w:bottom w:w="100" w:type="dxa"/>
              <w:right w:w="100" w:type="dxa"/>
            </w:tcMar>
          </w:tcPr>
          <w:p w14:paraId="5DB2014D" w14:textId="77777777" w:rsidR="00F404A2" w:rsidRDefault="00F404A2">
            <w:pPr>
              <w:widowControl w:val="0"/>
              <w:pBdr>
                <w:top w:val="nil"/>
                <w:left w:val="nil"/>
                <w:bottom w:val="nil"/>
                <w:right w:val="nil"/>
                <w:between w:val="nil"/>
              </w:pBdr>
              <w:spacing w:line="240" w:lineRule="auto"/>
            </w:pPr>
          </w:p>
        </w:tc>
      </w:tr>
      <w:tr w:rsidR="00F404A2" w14:paraId="656FE84B" w14:textId="77777777" w:rsidTr="00D96635">
        <w:tc>
          <w:tcPr>
            <w:tcW w:w="4460" w:type="dxa"/>
            <w:shd w:val="clear" w:color="auto" w:fill="auto"/>
            <w:tcMar>
              <w:top w:w="100" w:type="dxa"/>
              <w:left w:w="100" w:type="dxa"/>
              <w:bottom w:w="100" w:type="dxa"/>
              <w:right w:w="100" w:type="dxa"/>
            </w:tcMar>
          </w:tcPr>
          <w:p w14:paraId="4D143368" w14:textId="77777777" w:rsidR="00F404A2" w:rsidRDefault="00390352">
            <w:pPr>
              <w:widowControl w:val="0"/>
              <w:pBdr>
                <w:top w:val="nil"/>
                <w:left w:val="nil"/>
                <w:bottom w:val="nil"/>
                <w:right w:val="nil"/>
                <w:between w:val="nil"/>
              </w:pBdr>
              <w:spacing w:line="240" w:lineRule="auto"/>
            </w:pPr>
            <w:r>
              <w:t>Validados los documentos, se indica la fecha del examen y la forma de registro al mismo</w:t>
            </w:r>
          </w:p>
        </w:tc>
        <w:tc>
          <w:tcPr>
            <w:tcW w:w="874" w:type="dxa"/>
            <w:shd w:val="clear" w:color="auto" w:fill="auto"/>
            <w:tcMar>
              <w:top w:w="100" w:type="dxa"/>
              <w:left w:w="100" w:type="dxa"/>
              <w:bottom w:w="100" w:type="dxa"/>
              <w:right w:w="100" w:type="dxa"/>
            </w:tcMar>
          </w:tcPr>
          <w:p w14:paraId="1B04EFE1" w14:textId="77777777" w:rsidR="00F404A2" w:rsidRDefault="00F404A2">
            <w:pPr>
              <w:widowControl w:val="0"/>
              <w:pBdr>
                <w:top w:val="nil"/>
                <w:left w:val="nil"/>
                <w:bottom w:val="nil"/>
                <w:right w:val="nil"/>
                <w:between w:val="nil"/>
              </w:pBdr>
              <w:spacing w:line="240" w:lineRule="auto"/>
            </w:pPr>
          </w:p>
        </w:tc>
        <w:tc>
          <w:tcPr>
            <w:tcW w:w="874" w:type="dxa"/>
            <w:shd w:val="clear" w:color="auto" w:fill="auto"/>
            <w:tcMar>
              <w:top w:w="100" w:type="dxa"/>
              <w:left w:w="100" w:type="dxa"/>
              <w:bottom w:w="100" w:type="dxa"/>
              <w:right w:w="100" w:type="dxa"/>
            </w:tcMar>
          </w:tcPr>
          <w:p w14:paraId="27734F13" w14:textId="77777777" w:rsidR="00F404A2" w:rsidRDefault="00F404A2">
            <w:pPr>
              <w:widowControl w:val="0"/>
              <w:pBdr>
                <w:top w:val="nil"/>
                <w:left w:val="nil"/>
                <w:bottom w:val="nil"/>
                <w:right w:val="nil"/>
                <w:between w:val="nil"/>
              </w:pBdr>
              <w:spacing w:line="240" w:lineRule="auto"/>
            </w:pPr>
          </w:p>
        </w:tc>
        <w:tc>
          <w:tcPr>
            <w:tcW w:w="874" w:type="dxa"/>
            <w:shd w:val="clear" w:color="auto" w:fill="auto"/>
            <w:tcMar>
              <w:top w:w="100" w:type="dxa"/>
              <w:left w:w="100" w:type="dxa"/>
              <w:bottom w:w="100" w:type="dxa"/>
              <w:right w:w="100" w:type="dxa"/>
            </w:tcMar>
          </w:tcPr>
          <w:p w14:paraId="0DAD588F" w14:textId="77777777" w:rsidR="00F404A2" w:rsidRDefault="00F404A2">
            <w:pPr>
              <w:widowControl w:val="0"/>
              <w:pBdr>
                <w:top w:val="nil"/>
                <w:left w:val="nil"/>
                <w:bottom w:val="nil"/>
                <w:right w:val="nil"/>
                <w:between w:val="nil"/>
              </w:pBdr>
              <w:spacing w:line="240" w:lineRule="auto"/>
            </w:pPr>
          </w:p>
        </w:tc>
        <w:tc>
          <w:tcPr>
            <w:tcW w:w="3076" w:type="dxa"/>
            <w:shd w:val="clear" w:color="auto" w:fill="auto"/>
            <w:tcMar>
              <w:top w:w="100" w:type="dxa"/>
              <w:left w:w="100" w:type="dxa"/>
              <w:bottom w:w="100" w:type="dxa"/>
              <w:right w:w="100" w:type="dxa"/>
            </w:tcMar>
          </w:tcPr>
          <w:p w14:paraId="4E2B1275" w14:textId="77777777" w:rsidR="00F404A2" w:rsidRDefault="00F404A2">
            <w:pPr>
              <w:widowControl w:val="0"/>
              <w:pBdr>
                <w:top w:val="nil"/>
                <w:left w:val="nil"/>
                <w:bottom w:val="nil"/>
                <w:right w:val="nil"/>
                <w:between w:val="nil"/>
              </w:pBdr>
              <w:spacing w:line="240" w:lineRule="auto"/>
            </w:pPr>
          </w:p>
        </w:tc>
      </w:tr>
      <w:tr w:rsidR="00F404A2" w14:paraId="7722F45E" w14:textId="77777777" w:rsidTr="00D96635">
        <w:tc>
          <w:tcPr>
            <w:tcW w:w="4460" w:type="dxa"/>
            <w:shd w:val="clear" w:color="auto" w:fill="auto"/>
            <w:tcMar>
              <w:top w:w="100" w:type="dxa"/>
              <w:left w:w="100" w:type="dxa"/>
              <w:bottom w:w="100" w:type="dxa"/>
              <w:right w:w="100" w:type="dxa"/>
            </w:tcMar>
          </w:tcPr>
          <w:p w14:paraId="112F84A1" w14:textId="77777777" w:rsidR="00F404A2" w:rsidRDefault="00390352">
            <w:pPr>
              <w:widowControl w:val="0"/>
              <w:pBdr>
                <w:top w:val="nil"/>
                <w:left w:val="nil"/>
                <w:bottom w:val="nil"/>
                <w:right w:val="nil"/>
                <w:between w:val="nil"/>
              </w:pBdr>
              <w:spacing w:line="240" w:lineRule="auto"/>
            </w:pPr>
            <w:r>
              <w:t>Se le indica al candidato la puntuación mínima requerida en el Examen para su ingreso</w:t>
            </w:r>
          </w:p>
        </w:tc>
        <w:tc>
          <w:tcPr>
            <w:tcW w:w="874" w:type="dxa"/>
            <w:shd w:val="clear" w:color="auto" w:fill="auto"/>
            <w:tcMar>
              <w:top w:w="100" w:type="dxa"/>
              <w:left w:w="100" w:type="dxa"/>
              <w:bottom w:w="100" w:type="dxa"/>
              <w:right w:w="100" w:type="dxa"/>
            </w:tcMar>
          </w:tcPr>
          <w:p w14:paraId="66FFBFDF" w14:textId="77777777" w:rsidR="00F404A2" w:rsidRDefault="00F404A2">
            <w:pPr>
              <w:widowControl w:val="0"/>
              <w:pBdr>
                <w:top w:val="nil"/>
                <w:left w:val="nil"/>
                <w:bottom w:val="nil"/>
                <w:right w:val="nil"/>
                <w:between w:val="nil"/>
              </w:pBdr>
              <w:spacing w:line="240" w:lineRule="auto"/>
            </w:pPr>
          </w:p>
        </w:tc>
        <w:tc>
          <w:tcPr>
            <w:tcW w:w="874" w:type="dxa"/>
            <w:shd w:val="clear" w:color="auto" w:fill="auto"/>
            <w:tcMar>
              <w:top w:w="100" w:type="dxa"/>
              <w:left w:w="100" w:type="dxa"/>
              <w:bottom w:w="100" w:type="dxa"/>
              <w:right w:w="100" w:type="dxa"/>
            </w:tcMar>
          </w:tcPr>
          <w:p w14:paraId="7C70AE5E" w14:textId="77777777" w:rsidR="00F404A2" w:rsidRDefault="00F404A2">
            <w:pPr>
              <w:widowControl w:val="0"/>
              <w:pBdr>
                <w:top w:val="nil"/>
                <w:left w:val="nil"/>
                <w:bottom w:val="nil"/>
                <w:right w:val="nil"/>
                <w:between w:val="nil"/>
              </w:pBdr>
              <w:spacing w:line="240" w:lineRule="auto"/>
            </w:pPr>
          </w:p>
        </w:tc>
        <w:tc>
          <w:tcPr>
            <w:tcW w:w="874" w:type="dxa"/>
            <w:shd w:val="clear" w:color="auto" w:fill="auto"/>
            <w:tcMar>
              <w:top w:w="100" w:type="dxa"/>
              <w:left w:w="100" w:type="dxa"/>
              <w:bottom w:w="100" w:type="dxa"/>
              <w:right w:w="100" w:type="dxa"/>
            </w:tcMar>
          </w:tcPr>
          <w:p w14:paraId="09DE3C9F" w14:textId="77777777" w:rsidR="00F404A2" w:rsidRDefault="00F404A2">
            <w:pPr>
              <w:widowControl w:val="0"/>
              <w:pBdr>
                <w:top w:val="nil"/>
                <w:left w:val="nil"/>
                <w:bottom w:val="nil"/>
                <w:right w:val="nil"/>
                <w:between w:val="nil"/>
              </w:pBdr>
              <w:spacing w:line="240" w:lineRule="auto"/>
            </w:pPr>
          </w:p>
        </w:tc>
        <w:tc>
          <w:tcPr>
            <w:tcW w:w="3076" w:type="dxa"/>
            <w:shd w:val="clear" w:color="auto" w:fill="auto"/>
            <w:tcMar>
              <w:top w:w="100" w:type="dxa"/>
              <w:left w:w="100" w:type="dxa"/>
              <w:bottom w:w="100" w:type="dxa"/>
              <w:right w:w="100" w:type="dxa"/>
            </w:tcMar>
          </w:tcPr>
          <w:p w14:paraId="2DC8459A" w14:textId="77777777" w:rsidR="00F404A2" w:rsidRDefault="00F404A2">
            <w:pPr>
              <w:widowControl w:val="0"/>
              <w:pBdr>
                <w:top w:val="nil"/>
                <w:left w:val="nil"/>
                <w:bottom w:val="nil"/>
                <w:right w:val="nil"/>
                <w:between w:val="nil"/>
              </w:pBdr>
              <w:spacing w:line="240" w:lineRule="auto"/>
            </w:pPr>
          </w:p>
        </w:tc>
      </w:tr>
      <w:tr w:rsidR="00F404A2" w14:paraId="7A0ABBC5" w14:textId="77777777" w:rsidTr="00D96635">
        <w:tc>
          <w:tcPr>
            <w:tcW w:w="4460" w:type="dxa"/>
            <w:shd w:val="clear" w:color="auto" w:fill="auto"/>
            <w:tcMar>
              <w:top w:w="100" w:type="dxa"/>
              <w:left w:w="100" w:type="dxa"/>
              <w:bottom w:w="100" w:type="dxa"/>
              <w:right w:w="100" w:type="dxa"/>
            </w:tcMar>
          </w:tcPr>
          <w:p w14:paraId="1305A8AC" w14:textId="77777777" w:rsidR="00F404A2" w:rsidRDefault="00390352">
            <w:pPr>
              <w:widowControl w:val="0"/>
              <w:pBdr>
                <w:top w:val="nil"/>
                <w:left w:val="nil"/>
                <w:bottom w:val="nil"/>
                <w:right w:val="nil"/>
                <w:between w:val="nil"/>
              </w:pBdr>
              <w:spacing w:line="240" w:lineRule="auto"/>
            </w:pPr>
            <w:r>
              <w:t xml:space="preserve">Se le indica al candidato la fecha, hora, plataforma e instancia para llevar a cabo el Examen correspondiente </w:t>
            </w:r>
          </w:p>
        </w:tc>
        <w:tc>
          <w:tcPr>
            <w:tcW w:w="874" w:type="dxa"/>
            <w:shd w:val="clear" w:color="auto" w:fill="auto"/>
            <w:tcMar>
              <w:top w:w="100" w:type="dxa"/>
              <w:left w:w="100" w:type="dxa"/>
              <w:bottom w:w="100" w:type="dxa"/>
              <w:right w:w="100" w:type="dxa"/>
            </w:tcMar>
          </w:tcPr>
          <w:p w14:paraId="5B247EF6" w14:textId="77777777" w:rsidR="00F404A2" w:rsidRDefault="00F404A2">
            <w:pPr>
              <w:widowControl w:val="0"/>
              <w:pBdr>
                <w:top w:val="nil"/>
                <w:left w:val="nil"/>
                <w:bottom w:val="nil"/>
                <w:right w:val="nil"/>
                <w:between w:val="nil"/>
              </w:pBdr>
              <w:spacing w:line="240" w:lineRule="auto"/>
            </w:pPr>
          </w:p>
        </w:tc>
        <w:tc>
          <w:tcPr>
            <w:tcW w:w="874" w:type="dxa"/>
            <w:shd w:val="clear" w:color="auto" w:fill="auto"/>
            <w:tcMar>
              <w:top w:w="100" w:type="dxa"/>
              <w:left w:w="100" w:type="dxa"/>
              <w:bottom w:w="100" w:type="dxa"/>
              <w:right w:w="100" w:type="dxa"/>
            </w:tcMar>
          </w:tcPr>
          <w:p w14:paraId="22279137" w14:textId="77777777" w:rsidR="00F404A2" w:rsidRDefault="00F404A2">
            <w:pPr>
              <w:widowControl w:val="0"/>
              <w:pBdr>
                <w:top w:val="nil"/>
                <w:left w:val="nil"/>
                <w:bottom w:val="nil"/>
                <w:right w:val="nil"/>
                <w:between w:val="nil"/>
              </w:pBdr>
              <w:spacing w:line="240" w:lineRule="auto"/>
            </w:pPr>
          </w:p>
        </w:tc>
        <w:tc>
          <w:tcPr>
            <w:tcW w:w="874" w:type="dxa"/>
            <w:shd w:val="clear" w:color="auto" w:fill="auto"/>
            <w:tcMar>
              <w:top w:w="100" w:type="dxa"/>
              <w:left w:w="100" w:type="dxa"/>
              <w:bottom w:w="100" w:type="dxa"/>
              <w:right w:w="100" w:type="dxa"/>
            </w:tcMar>
          </w:tcPr>
          <w:p w14:paraId="62FAA965" w14:textId="77777777" w:rsidR="00F404A2" w:rsidRDefault="00F404A2">
            <w:pPr>
              <w:widowControl w:val="0"/>
              <w:pBdr>
                <w:top w:val="nil"/>
                <w:left w:val="nil"/>
                <w:bottom w:val="nil"/>
                <w:right w:val="nil"/>
                <w:between w:val="nil"/>
              </w:pBdr>
              <w:spacing w:line="240" w:lineRule="auto"/>
            </w:pPr>
          </w:p>
        </w:tc>
        <w:tc>
          <w:tcPr>
            <w:tcW w:w="3076" w:type="dxa"/>
            <w:shd w:val="clear" w:color="auto" w:fill="auto"/>
            <w:tcMar>
              <w:top w:w="100" w:type="dxa"/>
              <w:left w:w="100" w:type="dxa"/>
              <w:bottom w:w="100" w:type="dxa"/>
              <w:right w:w="100" w:type="dxa"/>
            </w:tcMar>
          </w:tcPr>
          <w:p w14:paraId="45416D4B" w14:textId="77777777" w:rsidR="00F404A2" w:rsidRDefault="00F404A2">
            <w:pPr>
              <w:widowControl w:val="0"/>
              <w:pBdr>
                <w:top w:val="nil"/>
                <w:left w:val="nil"/>
                <w:bottom w:val="nil"/>
                <w:right w:val="nil"/>
                <w:between w:val="nil"/>
              </w:pBdr>
              <w:spacing w:line="240" w:lineRule="auto"/>
            </w:pPr>
          </w:p>
        </w:tc>
      </w:tr>
      <w:tr w:rsidR="00F404A2" w14:paraId="5744E13A" w14:textId="77777777" w:rsidTr="00D96635">
        <w:tc>
          <w:tcPr>
            <w:tcW w:w="4460" w:type="dxa"/>
            <w:shd w:val="clear" w:color="auto" w:fill="auto"/>
            <w:tcMar>
              <w:top w:w="100" w:type="dxa"/>
              <w:left w:w="100" w:type="dxa"/>
              <w:bottom w:w="100" w:type="dxa"/>
              <w:right w:w="100" w:type="dxa"/>
            </w:tcMar>
          </w:tcPr>
          <w:p w14:paraId="08D2797E" w14:textId="77777777" w:rsidR="00F404A2" w:rsidRDefault="00390352">
            <w:pPr>
              <w:widowControl w:val="0"/>
              <w:pBdr>
                <w:top w:val="nil"/>
                <w:left w:val="nil"/>
                <w:bottom w:val="nil"/>
                <w:right w:val="nil"/>
                <w:between w:val="nil"/>
              </w:pBdr>
              <w:spacing w:line="240" w:lineRule="auto"/>
            </w:pPr>
            <w:r>
              <w:t xml:space="preserve">Se le comparten las fechas y horarios de entrevista, así como la modalidad y forma de notificación de la misma </w:t>
            </w:r>
          </w:p>
        </w:tc>
        <w:tc>
          <w:tcPr>
            <w:tcW w:w="874" w:type="dxa"/>
            <w:shd w:val="clear" w:color="auto" w:fill="auto"/>
            <w:tcMar>
              <w:top w:w="100" w:type="dxa"/>
              <w:left w:w="100" w:type="dxa"/>
              <w:bottom w:w="100" w:type="dxa"/>
              <w:right w:w="100" w:type="dxa"/>
            </w:tcMar>
          </w:tcPr>
          <w:p w14:paraId="0D8B933E" w14:textId="77777777" w:rsidR="00F404A2" w:rsidRDefault="00F404A2">
            <w:pPr>
              <w:widowControl w:val="0"/>
              <w:pBdr>
                <w:top w:val="nil"/>
                <w:left w:val="nil"/>
                <w:bottom w:val="nil"/>
                <w:right w:val="nil"/>
                <w:between w:val="nil"/>
              </w:pBdr>
              <w:spacing w:line="240" w:lineRule="auto"/>
            </w:pPr>
          </w:p>
        </w:tc>
        <w:tc>
          <w:tcPr>
            <w:tcW w:w="874" w:type="dxa"/>
            <w:shd w:val="clear" w:color="auto" w:fill="auto"/>
            <w:tcMar>
              <w:top w:w="100" w:type="dxa"/>
              <w:left w:w="100" w:type="dxa"/>
              <w:bottom w:w="100" w:type="dxa"/>
              <w:right w:w="100" w:type="dxa"/>
            </w:tcMar>
          </w:tcPr>
          <w:p w14:paraId="3E9C7B67" w14:textId="77777777" w:rsidR="00F404A2" w:rsidRDefault="00F404A2">
            <w:pPr>
              <w:widowControl w:val="0"/>
              <w:pBdr>
                <w:top w:val="nil"/>
                <w:left w:val="nil"/>
                <w:bottom w:val="nil"/>
                <w:right w:val="nil"/>
                <w:between w:val="nil"/>
              </w:pBdr>
              <w:spacing w:line="240" w:lineRule="auto"/>
            </w:pPr>
          </w:p>
        </w:tc>
        <w:tc>
          <w:tcPr>
            <w:tcW w:w="874" w:type="dxa"/>
            <w:shd w:val="clear" w:color="auto" w:fill="auto"/>
            <w:tcMar>
              <w:top w:w="100" w:type="dxa"/>
              <w:left w:w="100" w:type="dxa"/>
              <w:bottom w:w="100" w:type="dxa"/>
              <w:right w:w="100" w:type="dxa"/>
            </w:tcMar>
          </w:tcPr>
          <w:p w14:paraId="1436FC02" w14:textId="77777777" w:rsidR="00F404A2" w:rsidRDefault="00F404A2">
            <w:pPr>
              <w:widowControl w:val="0"/>
              <w:pBdr>
                <w:top w:val="nil"/>
                <w:left w:val="nil"/>
                <w:bottom w:val="nil"/>
                <w:right w:val="nil"/>
                <w:between w:val="nil"/>
              </w:pBdr>
              <w:spacing w:line="240" w:lineRule="auto"/>
            </w:pPr>
          </w:p>
        </w:tc>
        <w:tc>
          <w:tcPr>
            <w:tcW w:w="3076" w:type="dxa"/>
            <w:shd w:val="clear" w:color="auto" w:fill="auto"/>
            <w:tcMar>
              <w:top w:w="100" w:type="dxa"/>
              <w:left w:w="100" w:type="dxa"/>
              <w:bottom w:w="100" w:type="dxa"/>
              <w:right w:w="100" w:type="dxa"/>
            </w:tcMar>
          </w:tcPr>
          <w:p w14:paraId="1C6E872F" w14:textId="77777777" w:rsidR="00F404A2" w:rsidRDefault="00F404A2">
            <w:pPr>
              <w:widowControl w:val="0"/>
              <w:pBdr>
                <w:top w:val="nil"/>
                <w:left w:val="nil"/>
                <w:bottom w:val="nil"/>
                <w:right w:val="nil"/>
                <w:between w:val="nil"/>
              </w:pBdr>
              <w:spacing w:line="240" w:lineRule="auto"/>
            </w:pPr>
          </w:p>
        </w:tc>
      </w:tr>
      <w:tr w:rsidR="00F404A2" w14:paraId="152B77FA" w14:textId="77777777" w:rsidTr="00D96635">
        <w:tc>
          <w:tcPr>
            <w:tcW w:w="4460" w:type="dxa"/>
            <w:shd w:val="clear" w:color="auto" w:fill="auto"/>
            <w:tcMar>
              <w:top w:w="100" w:type="dxa"/>
              <w:left w:w="100" w:type="dxa"/>
              <w:bottom w:w="100" w:type="dxa"/>
              <w:right w:w="100" w:type="dxa"/>
            </w:tcMar>
          </w:tcPr>
          <w:p w14:paraId="08814F08" w14:textId="77777777" w:rsidR="00F404A2" w:rsidRDefault="00390352">
            <w:pPr>
              <w:widowControl w:val="0"/>
              <w:pBdr>
                <w:top w:val="nil"/>
                <w:left w:val="nil"/>
                <w:bottom w:val="nil"/>
                <w:right w:val="nil"/>
                <w:between w:val="nil"/>
              </w:pBdr>
              <w:spacing w:line="240" w:lineRule="auto"/>
            </w:pPr>
            <w:r>
              <w:t>Se le indica la fecha de publicación de aceptación y dónde debe consultarla</w:t>
            </w:r>
          </w:p>
        </w:tc>
        <w:tc>
          <w:tcPr>
            <w:tcW w:w="874" w:type="dxa"/>
            <w:shd w:val="clear" w:color="auto" w:fill="auto"/>
            <w:tcMar>
              <w:top w:w="100" w:type="dxa"/>
              <w:left w:w="100" w:type="dxa"/>
              <w:bottom w:w="100" w:type="dxa"/>
              <w:right w:w="100" w:type="dxa"/>
            </w:tcMar>
          </w:tcPr>
          <w:p w14:paraId="63C19B07" w14:textId="77777777" w:rsidR="00F404A2" w:rsidRDefault="00F404A2">
            <w:pPr>
              <w:widowControl w:val="0"/>
              <w:pBdr>
                <w:top w:val="nil"/>
                <w:left w:val="nil"/>
                <w:bottom w:val="nil"/>
                <w:right w:val="nil"/>
                <w:between w:val="nil"/>
              </w:pBdr>
              <w:spacing w:line="240" w:lineRule="auto"/>
            </w:pPr>
          </w:p>
        </w:tc>
        <w:tc>
          <w:tcPr>
            <w:tcW w:w="874" w:type="dxa"/>
            <w:shd w:val="clear" w:color="auto" w:fill="auto"/>
            <w:tcMar>
              <w:top w:w="100" w:type="dxa"/>
              <w:left w:w="100" w:type="dxa"/>
              <w:bottom w:w="100" w:type="dxa"/>
              <w:right w:w="100" w:type="dxa"/>
            </w:tcMar>
          </w:tcPr>
          <w:p w14:paraId="1565536E" w14:textId="77777777" w:rsidR="00F404A2" w:rsidRDefault="00F404A2">
            <w:pPr>
              <w:widowControl w:val="0"/>
              <w:pBdr>
                <w:top w:val="nil"/>
                <w:left w:val="nil"/>
                <w:bottom w:val="nil"/>
                <w:right w:val="nil"/>
                <w:between w:val="nil"/>
              </w:pBdr>
              <w:spacing w:line="240" w:lineRule="auto"/>
            </w:pPr>
          </w:p>
        </w:tc>
        <w:tc>
          <w:tcPr>
            <w:tcW w:w="874" w:type="dxa"/>
            <w:shd w:val="clear" w:color="auto" w:fill="auto"/>
            <w:tcMar>
              <w:top w:w="100" w:type="dxa"/>
              <w:left w:w="100" w:type="dxa"/>
              <w:bottom w:w="100" w:type="dxa"/>
              <w:right w:w="100" w:type="dxa"/>
            </w:tcMar>
          </w:tcPr>
          <w:p w14:paraId="6B3E6E69" w14:textId="77777777" w:rsidR="00F404A2" w:rsidRDefault="00F404A2">
            <w:pPr>
              <w:widowControl w:val="0"/>
              <w:pBdr>
                <w:top w:val="nil"/>
                <w:left w:val="nil"/>
                <w:bottom w:val="nil"/>
                <w:right w:val="nil"/>
                <w:between w:val="nil"/>
              </w:pBdr>
              <w:spacing w:line="240" w:lineRule="auto"/>
            </w:pPr>
          </w:p>
        </w:tc>
        <w:tc>
          <w:tcPr>
            <w:tcW w:w="3076" w:type="dxa"/>
            <w:shd w:val="clear" w:color="auto" w:fill="auto"/>
            <w:tcMar>
              <w:top w:w="100" w:type="dxa"/>
              <w:left w:w="100" w:type="dxa"/>
              <w:bottom w:w="100" w:type="dxa"/>
              <w:right w:w="100" w:type="dxa"/>
            </w:tcMar>
          </w:tcPr>
          <w:p w14:paraId="551EAEF9" w14:textId="77777777" w:rsidR="00F404A2" w:rsidRDefault="00F404A2">
            <w:pPr>
              <w:widowControl w:val="0"/>
              <w:pBdr>
                <w:top w:val="nil"/>
                <w:left w:val="nil"/>
                <w:bottom w:val="nil"/>
                <w:right w:val="nil"/>
                <w:between w:val="nil"/>
              </w:pBdr>
              <w:spacing w:line="240" w:lineRule="auto"/>
            </w:pPr>
          </w:p>
        </w:tc>
      </w:tr>
      <w:tr w:rsidR="00F404A2" w14:paraId="0066607B" w14:textId="77777777" w:rsidTr="00D96635">
        <w:tc>
          <w:tcPr>
            <w:tcW w:w="4460" w:type="dxa"/>
            <w:shd w:val="clear" w:color="auto" w:fill="auto"/>
            <w:tcMar>
              <w:top w:w="100" w:type="dxa"/>
              <w:left w:w="100" w:type="dxa"/>
              <w:bottom w:w="100" w:type="dxa"/>
              <w:right w:w="100" w:type="dxa"/>
            </w:tcMar>
          </w:tcPr>
          <w:p w14:paraId="3FA66C6A" w14:textId="77777777" w:rsidR="00F404A2" w:rsidRDefault="00390352">
            <w:pPr>
              <w:widowControl w:val="0"/>
              <w:pBdr>
                <w:top w:val="nil"/>
                <w:left w:val="nil"/>
                <w:bottom w:val="nil"/>
                <w:right w:val="nil"/>
                <w:between w:val="nil"/>
              </w:pBdr>
              <w:spacing w:line="240" w:lineRule="auto"/>
            </w:pPr>
            <w:r>
              <w:t>Se le informa que la decisión es inapelable</w:t>
            </w:r>
          </w:p>
        </w:tc>
        <w:tc>
          <w:tcPr>
            <w:tcW w:w="874" w:type="dxa"/>
            <w:shd w:val="clear" w:color="auto" w:fill="auto"/>
            <w:tcMar>
              <w:top w:w="100" w:type="dxa"/>
              <w:left w:w="100" w:type="dxa"/>
              <w:bottom w:w="100" w:type="dxa"/>
              <w:right w:w="100" w:type="dxa"/>
            </w:tcMar>
          </w:tcPr>
          <w:p w14:paraId="6E99F9FE" w14:textId="77777777" w:rsidR="00F404A2" w:rsidRDefault="00F404A2">
            <w:pPr>
              <w:widowControl w:val="0"/>
              <w:pBdr>
                <w:top w:val="nil"/>
                <w:left w:val="nil"/>
                <w:bottom w:val="nil"/>
                <w:right w:val="nil"/>
                <w:between w:val="nil"/>
              </w:pBdr>
              <w:spacing w:line="240" w:lineRule="auto"/>
            </w:pPr>
          </w:p>
        </w:tc>
        <w:tc>
          <w:tcPr>
            <w:tcW w:w="874" w:type="dxa"/>
            <w:shd w:val="clear" w:color="auto" w:fill="auto"/>
            <w:tcMar>
              <w:top w:w="100" w:type="dxa"/>
              <w:left w:w="100" w:type="dxa"/>
              <w:bottom w:w="100" w:type="dxa"/>
              <w:right w:w="100" w:type="dxa"/>
            </w:tcMar>
          </w:tcPr>
          <w:p w14:paraId="24187D29" w14:textId="77777777" w:rsidR="00F404A2" w:rsidRDefault="00F404A2">
            <w:pPr>
              <w:widowControl w:val="0"/>
              <w:pBdr>
                <w:top w:val="nil"/>
                <w:left w:val="nil"/>
                <w:bottom w:val="nil"/>
                <w:right w:val="nil"/>
                <w:between w:val="nil"/>
              </w:pBdr>
              <w:spacing w:line="240" w:lineRule="auto"/>
            </w:pPr>
          </w:p>
        </w:tc>
        <w:tc>
          <w:tcPr>
            <w:tcW w:w="874" w:type="dxa"/>
            <w:shd w:val="clear" w:color="auto" w:fill="auto"/>
            <w:tcMar>
              <w:top w:w="100" w:type="dxa"/>
              <w:left w:w="100" w:type="dxa"/>
              <w:bottom w:w="100" w:type="dxa"/>
              <w:right w:w="100" w:type="dxa"/>
            </w:tcMar>
          </w:tcPr>
          <w:p w14:paraId="5A865959" w14:textId="77777777" w:rsidR="00F404A2" w:rsidRDefault="00F404A2">
            <w:pPr>
              <w:widowControl w:val="0"/>
              <w:pBdr>
                <w:top w:val="nil"/>
                <w:left w:val="nil"/>
                <w:bottom w:val="nil"/>
                <w:right w:val="nil"/>
                <w:between w:val="nil"/>
              </w:pBdr>
              <w:spacing w:line="240" w:lineRule="auto"/>
            </w:pPr>
          </w:p>
        </w:tc>
        <w:tc>
          <w:tcPr>
            <w:tcW w:w="3076" w:type="dxa"/>
            <w:shd w:val="clear" w:color="auto" w:fill="auto"/>
            <w:tcMar>
              <w:top w:w="100" w:type="dxa"/>
              <w:left w:w="100" w:type="dxa"/>
              <w:bottom w:w="100" w:type="dxa"/>
              <w:right w:w="100" w:type="dxa"/>
            </w:tcMar>
          </w:tcPr>
          <w:p w14:paraId="6F1E81CC" w14:textId="77777777" w:rsidR="00F404A2" w:rsidRDefault="00F404A2">
            <w:pPr>
              <w:widowControl w:val="0"/>
              <w:pBdr>
                <w:top w:val="nil"/>
                <w:left w:val="nil"/>
                <w:bottom w:val="nil"/>
                <w:right w:val="nil"/>
                <w:between w:val="nil"/>
              </w:pBdr>
              <w:spacing w:line="240" w:lineRule="auto"/>
            </w:pPr>
          </w:p>
        </w:tc>
      </w:tr>
      <w:tr w:rsidR="00F404A2" w14:paraId="146AB251" w14:textId="77777777" w:rsidTr="00D96635">
        <w:tc>
          <w:tcPr>
            <w:tcW w:w="4460" w:type="dxa"/>
            <w:shd w:val="clear" w:color="auto" w:fill="auto"/>
            <w:tcMar>
              <w:top w:w="100" w:type="dxa"/>
              <w:left w:w="100" w:type="dxa"/>
              <w:bottom w:w="100" w:type="dxa"/>
              <w:right w:w="100" w:type="dxa"/>
            </w:tcMar>
          </w:tcPr>
          <w:p w14:paraId="728FFB6A" w14:textId="77777777" w:rsidR="00F404A2" w:rsidRDefault="00390352">
            <w:pPr>
              <w:widowControl w:val="0"/>
              <w:pBdr>
                <w:top w:val="nil"/>
                <w:left w:val="nil"/>
                <w:bottom w:val="nil"/>
                <w:right w:val="nil"/>
                <w:between w:val="nil"/>
              </w:pBdr>
              <w:spacing w:line="240" w:lineRule="auto"/>
            </w:pPr>
            <w:r>
              <w:t xml:space="preserve">Presenta la fecha de inicio de cursos,  el horario de clases y la modalidad </w:t>
            </w:r>
          </w:p>
        </w:tc>
        <w:tc>
          <w:tcPr>
            <w:tcW w:w="874" w:type="dxa"/>
            <w:shd w:val="clear" w:color="auto" w:fill="auto"/>
            <w:tcMar>
              <w:top w:w="100" w:type="dxa"/>
              <w:left w:w="100" w:type="dxa"/>
              <w:bottom w:w="100" w:type="dxa"/>
              <w:right w:w="100" w:type="dxa"/>
            </w:tcMar>
          </w:tcPr>
          <w:p w14:paraId="18ACFC36" w14:textId="77777777" w:rsidR="00F404A2" w:rsidRDefault="00F404A2">
            <w:pPr>
              <w:widowControl w:val="0"/>
              <w:pBdr>
                <w:top w:val="nil"/>
                <w:left w:val="nil"/>
                <w:bottom w:val="nil"/>
                <w:right w:val="nil"/>
                <w:between w:val="nil"/>
              </w:pBdr>
              <w:spacing w:line="240" w:lineRule="auto"/>
            </w:pPr>
          </w:p>
        </w:tc>
        <w:tc>
          <w:tcPr>
            <w:tcW w:w="874" w:type="dxa"/>
            <w:shd w:val="clear" w:color="auto" w:fill="auto"/>
            <w:tcMar>
              <w:top w:w="100" w:type="dxa"/>
              <w:left w:w="100" w:type="dxa"/>
              <w:bottom w:w="100" w:type="dxa"/>
              <w:right w:w="100" w:type="dxa"/>
            </w:tcMar>
          </w:tcPr>
          <w:p w14:paraId="3F54584B" w14:textId="77777777" w:rsidR="00F404A2" w:rsidRDefault="00F404A2">
            <w:pPr>
              <w:widowControl w:val="0"/>
              <w:pBdr>
                <w:top w:val="nil"/>
                <w:left w:val="nil"/>
                <w:bottom w:val="nil"/>
                <w:right w:val="nil"/>
                <w:between w:val="nil"/>
              </w:pBdr>
              <w:spacing w:line="240" w:lineRule="auto"/>
            </w:pPr>
          </w:p>
        </w:tc>
        <w:tc>
          <w:tcPr>
            <w:tcW w:w="874" w:type="dxa"/>
            <w:shd w:val="clear" w:color="auto" w:fill="auto"/>
            <w:tcMar>
              <w:top w:w="100" w:type="dxa"/>
              <w:left w:w="100" w:type="dxa"/>
              <w:bottom w:w="100" w:type="dxa"/>
              <w:right w:w="100" w:type="dxa"/>
            </w:tcMar>
          </w:tcPr>
          <w:p w14:paraId="21CC0353" w14:textId="77777777" w:rsidR="00F404A2" w:rsidRDefault="00F404A2">
            <w:pPr>
              <w:widowControl w:val="0"/>
              <w:pBdr>
                <w:top w:val="nil"/>
                <w:left w:val="nil"/>
                <w:bottom w:val="nil"/>
                <w:right w:val="nil"/>
                <w:between w:val="nil"/>
              </w:pBdr>
              <w:spacing w:line="240" w:lineRule="auto"/>
            </w:pPr>
          </w:p>
        </w:tc>
        <w:tc>
          <w:tcPr>
            <w:tcW w:w="3076" w:type="dxa"/>
            <w:shd w:val="clear" w:color="auto" w:fill="auto"/>
            <w:tcMar>
              <w:top w:w="100" w:type="dxa"/>
              <w:left w:w="100" w:type="dxa"/>
              <w:bottom w:w="100" w:type="dxa"/>
              <w:right w:w="100" w:type="dxa"/>
            </w:tcMar>
          </w:tcPr>
          <w:p w14:paraId="2AA844F8" w14:textId="77777777" w:rsidR="00F404A2" w:rsidRDefault="00F404A2">
            <w:pPr>
              <w:widowControl w:val="0"/>
              <w:pBdr>
                <w:top w:val="nil"/>
                <w:left w:val="nil"/>
                <w:bottom w:val="nil"/>
                <w:right w:val="nil"/>
                <w:between w:val="nil"/>
              </w:pBdr>
              <w:spacing w:line="240" w:lineRule="auto"/>
            </w:pPr>
          </w:p>
        </w:tc>
      </w:tr>
      <w:tr w:rsidR="00F404A2" w14:paraId="3F1A64BA" w14:textId="77777777" w:rsidTr="00D96635">
        <w:trPr>
          <w:trHeight w:val="385"/>
        </w:trPr>
        <w:tc>
          <w:tcPr>
            <w:tcW w:w="10158" w:type="dxa"/>
            <w:gridSpan w:val="5"/>
            <w:shd w:val="clear" w:color="auto" w:fill="auto"/>
            <w:tcMar>
              <w:top w:w="100" w:type="dxa"/>
              <w:left w:w="100" w:type="dxa"/>
              <w:bottom w:w="100" w:type="dxa"/>
              <w:right w:w="100" w:type="dxa"/>
            </w:tcMar>
          </w:tcPr>
          <w:p w14:paraId="5C478732" w14:textId="77777777" w:rsidR="00F404A2" w:rsidRDefault="00390352">
            <w:pPr>
              <w:widowControl w:val="0"/>
              <w:pBdr>
                <w:top w:val="nil"/>
                <w:left w:val="nil"/>
                <w:bottom w:val="nil"/>
                <w:right w:val="nil"/>
                <w:between w:val="nil"/>
              </w:pBdr>
              <w:spacing w:line="240" w:lineRule="auto"/>
              <w:rPr>
                <w:b/>
              </w:rPr>
            </w:pPr>
            <w:r>
              <w:rPr>
                <w:b/>
              </w:rPr>
              <w:t xml:space="preserve">Documentación relevante </w:t>
            </w:r>
          </w:p>
        </w:tc>
      </w:tr>
      <w:tr w:rsidR="00F404A2" w14:paraId="1039C6E6" w14:textId="77777777" w:rsidTr="00D96635">
        <w:trPr>
          <w:trHeight w:val="385"/>
        </w:trPr>
        <w:tc>
          <w:tcPr>
            <w:tcW w:w="4460" w:type="dxa"/>
            <w:shd w:val="clear" w:color="auto" w:fill="auto"/>
            <w:tcMar>
              <w:top w:w="100" w:type="dxa"/>
              <w:left w:w="100" w:type="dxa"/>
              <w:bottom w:w="100" w:type="dxa"/>
              <w:right w:w="100" w:type="dxa"/>
            </w:tcMar>
          </w:tcPr>
          <w:p w14:paraId="72970C0F" w14:textId="77777777" w:rsidR="00F404A2" w:rsidRDefault="00390352">
            <w:pPr>
              <w:widowControl w:val="0"/>
              <w:spacing w:line="240" w:lineRule="auto"/>
            </w:pPr>
            <w:r>
              <w:t xml:space="preserve">Se solicita Cédula profesional de antecedente académico (expedida por la Dirección general de profesiones DGP) de la Secretaría de educación Pública </w:t>
            </w:r>
          </w:p>
        </w:tc>
        <w:tc>
          <w:tcPr>
            <w:tcW w:w="874" w:type="dxa"/>
            <w:shd w:val="clear" w:color="auto" w:fill="auto"/>
            <w:tcMar>
              <w:top w:w="100" w:type="dxa"/>
              <w:left w:w="100" w:type="dxa"/>
              <w:bottom w:w="100" w:type="dxa"/>
              <w:right w:w="100" w:type="dxa"/>
            </w:tcMar>
          </w:tcPr>
          <w:p w14:paraId="27B68925" w14:textId="77777777" w:rsidR="00F404A2" w:rsidRDefault="00F404A2">
            <w:pPr>
              <w:widowControl w:val="0"/>
              <w:spacing w:line="240" w:lineRule="auto"/>
            </w:pPr>
          </w:p>
        </w:tc>
        <w:tc>
          <w:tcPr>
            <w:tcW w:w="874" w:type="dxa"/>
            <w:shd w:val="clear" w:color="auto" w:fill="auto"/>
            <w:tcMar>
              <w:top w:w="100" w:type="dxa"/>
              <w:left w:w="100" w:type="dxa"/>
              <w:bottom w:w="100" w:type="dxa"/>
              <w:right w:w="100" w:type="dxa"/>
            </w:tcMar>
          </w:tcPr>
          <w:p w14:paraId="20B82749" w14:textId="77777777" w:rsidR="00F404A2" w:rsidRDefault="00F404A2">
            <w:pPr>
              <w:widowControl w:val="0"/>
              <w:spacing w:line="240" w:lineRule="auto"/>
            </w:pPr>
          </w:p>
        </w:tc>
        <w:tc>
          <w:tcPr>
            <w:tcW w:w="874" w:type="dxa"/>
            <w:shd w:val="clear" w:color="auto" w:fill="auto"/>
            <w:tcMar>
              <w:top w:w="100" w:type="dxa"/>
              <w:left w:w="100" w:type="dxa"/>
              <w:bottom w:w="100" w:type="dxa"/>
              <w:right w:w="100" w:type="dxa"/>
            </w:tcMar>
          </w:tcPr>
          <w:p w14:paraId="53C7E300" w14:textId="77777777" w:rsidR="00F404A2" w:rsidRDefault="00F404A2">
            <w:pPr>
              <w:widowControl w:val="0"/>
              <w:spacing w:line="240" w:lineRule="auto"/>
            </w:pPr>
          </w:p>
        </w:tc>
        <w:tc>
          <w:tcPr>
            <w:tcW w:w="3076" w:type="dxa"/>
            <w:shd w:val="clear" w:color="auto" w:fill="auto"/>
            <w:tcMar>
              <w:top w:w="100" w:type="dxa"/>
              <w:left w:w="100" w:type="dxa"/>
              <w:bottom w:w="100" w:type="dxa"/>
              <w:right w:w="100" w:type="dxa"/>
            </w:tcMar>
          </w:tcPr>
          <w:p w14:paraId="365C5BC8" w14:textId="77777777" w:rsidR="00F404A2" w:rsidRDefault="00F404A2">
            <w:pPr>
              <w:widowControl w:val="0"/>
              <w:spacing w:line="240" w:lineRule="auto"/>
            </w:pPr>
          </w:p>
        </w:tc>
      </w:tr>
      <w:tr w:rsidR="00F404A2" w14:paraId="76092A11" w14:textId="77777777" w:rsidTr="00D96635">
        <w:trPr>
          <w:trHeight w:val="385"/>
        </w:trPr>
        <w:tc>
          <w:tcPr>
            <w:tcW w:w="4460" w:type="dxa"/>
            <w:shd w:val="clear" w:color="auto" w:fill="auto"/>
            <w:tcMar>
              <w:top w:w="100" w:type="dxa"/>
              <w:left w:w="100" w:type="dxa"/>
              <w:bottom w:w="100" w:type="dxa"/>
              <w:right w:w="100" w:type="dxa"/>
            </w:tcMar>
          </w:tcPr>
          <w:p w14:paraId="139024B9" w14:textId="77777777" w:rsidR="00F404A2" w:rsidRDefault="00390352">
            <w:pPr>
              <w:widowControl w:val="0"/>
              <w:spacing w:line="240" w:lineRule="auto"/>
            </w:pPr>
            <w:r>
              <w:t xml:space="preserve">Certificado de Estudios completos del nivel inmediato anterior debidamente legalizado </w:t>
            </w:r>
            <w:proofErr w:type="gramStart"/>
            <w:r>
              <w:t>( En</w:t>
            </w:r>
            <w:proofErr w:type="gramEnd"/>
            <w:r>
              <w:t xml:space="preserve"> el caso de aspirantes  extranjeros con estudios en el extranjero que opten por la emisión del título únicamente. para fines</w:t>
            </w:r>
          </w:p>
          <w:p w14:paraId="1BDD8568" w14:textId="77777777" w:rsidR="00F404A2" w:rsidRDefault="00390352">
            <w:pPr>
              <w:widowControl w:val="0"/>
              <w:spacing w:line="240" w:lineRule="auto"/>
            </w:pPr>
            <w:r>
              <w:lastRenderedPageBreak/>
              <w:t xml:space="preserve">académicos podrá estar </w:t>
            </w:r>
            <w:r>
              <w:rPr>
                <w:b/>
              </w:rPr>
              <w:t>apostillado o legalizado</w:t>
            </w:r>
            <w:r>
              <w:t xml:space="preserve"> según aplique en el país de emisión, así mismo, en caso de que se encuentre en idioma diferente al español deberá contar con la correspondiente traducción. Los alumnos nacionales con estudios en el extranjero o bien los</w:t>
            </w:r>
          </w:p>
          <w:p w14:paraId="1C53A31A" w14:textId="77777777" w:rsidR="00F404A2" w:rsidRDefault="00390352">
            <w:pPr>
              <w:widowControl w:val="0"/>
              <w:spacing w:line="240" w:lineRule="auto"/>
            </w:pPr>
            <w:r>
              <w:t xml:space="preserve">“Los extranjeros” que proyecten la obtención del título debidamente registrado, deberán presentar su </w:t>
            </w:r>
            <w:r>
              <w:rPr>
                <w:b/>
              </w:rPr>
              <w:t>Resolución de Revalidación de estudios emitida por la SEP</w:t>
            </w:r>
            <w:r>
              <w:t>.</w:t>
            </w:r>
          </w:p>
        </w:tc>
        <w:tc>
          <w:tcPr>
            <w:tcW w:w="874" w:type="dxa"/>
            <w:shd w:val="clear" w:color="auto" w:fill="auto"/>
            <w:tcMar>
              <w:top w:w="100" w:type="dxa"/>
              <w:left w:w="100" w:type="dxa"/>
              <w:bottom w:w="100" w:type="dxa"/>
              <w:right w:w="100" w:type="dxa"/>
            </w:tcMar>
          </w:tcPr>
          <w:p w14:paraId="4FA4D863" w14:textId="77777777" w:rsidR="00F404A2" w:rsidRDefault="00F404A2">
            <w:pPr>
              <w:widowControl w:val="0"/>
              <w:spacing w:line="240" w:lineRule="auto"/>
            </w:pPr>
          </w:p>
        </w:tc>
        <w:tc>
          <w:tcPr>
            <w:tcW w:w="874" w:type="dxa"/>
            <w:shd w:val="clear" w:color="auto" w:fill="auto"/>
            <w:tcMar>
              <w:top w:w="100" w:type="dxa"/>
              <w:left w:w="100" w:type="dxa"/>
              <w:bottom w:w="100" w:type="dxa"/>
              <w:right w:w="100" w:type="dxa"/>
            </w:tcMar>
          </w:tcPr>
          <w:p w14:paraId="020E33CC" w14:textId="77777777" w:rsidR="00F404A2" w:rsidRDefault="00F404A2">
            <w:pPr>
              <w:widowControl w:val="0"/>
              <w:spacing w:line="240" w:lineRule="auto"/>
            </w:pPr>
          </w:p>
        </w:tc>
        <w:tc>
          <w:tcPr>
            <w:tcW w:w="874" w:type="dxa"/>
            <w:shd w:val="clear" w:color="auto" w:fill="auto"/>
            <w:tcMar>
              <w:top w:w="100" w:type="dxa"/>
              <w:left w:w="100" w:type="dxa"/>
              <w:bottom w:w="100" w:type="dxa"/>
              <w:right w:w="100" w:type="dxa"/>
            </w:tcMar>
          </w:tcPr>
          <w:p w14:paraId="75E5C6D0" w14:textId="77777777" w:rsidR="00F404A2" w:rsidRDefault="00F404A2">
            <w:pPr>
              <w:widowControl w:val="0"/>
              <w:spacing w:line="240" w:lineRule="auto"/>
            </w:pPr>
          </w:p>
        </w:tc>
        <w:tc>
          <w:tcPr>
            <w:tcW w:w="3076" w:type="dxa"/>
            <w:shd w:val="clear" w:color="auto" w:fill="auto"/>
            <w:tcMar>
              <w:top w:w="100" w:type="dxa"/>
              <w:left w:w="100" w:type="dxa"/>
              <w:bottom w:w="100" w:type="dxa"/>
              <w:right w:w="100" w:type="dxa"/>
            </w:tcMar>
          </w:tcPr>
          <w:p w14:paraId="0B091221" w14:textId="77777777" w:rsidR="00F404A2" w:rsidRDefault="00F404A2">
            <w:pPr>
              <w:widowControl w:val="0"/>
              <w:spacing w:line="240" w:lineRule="auto"/>
            </w:pPr>
          </w:p>
        </w:tc>
      </w:tr>
      <w:tr w:rsidR="00F404A2" w14:paraId="0410E455" w14:textId="77777777" w:rsidTr="00D96635">
        <w:trPr>
          <w:trHeight w:val="385"/>
        </w:trPr>
        <w:tc>
          <w:tcPr>
            <w:tcW w:w="10158" w:type="dxa"/>
            <w:gridSpan w:val="5"/>
            <w:shd w:val="clear" w:color="auto" w:fill="auto"/>
            <w:tcMar>
              <w:top w:w="100" w:type="dxa"/>
              <w:left w:w="100" w:type="dxa"/>
              <w:bottom w:w="100" w:type="dxa"/>
              <w:right w:w="100" w:type="dxa"/>
            </w:tcMar>
          </w:tcPr>
          <w:p w14:paraId="589FC336" w14:textId="77777777" w:rsidR="00F404A2" w:rsidRDefault="00390352">
            <w:pPr>
              <w:widowControl w:val="0"/>
              <w:pBdr>
                <w:top w:val="nil"/>
                <w:left w:val="nil"/>
                <w:bottom w:val="nil"/>
                <w:right w:val="nil"/>
                <w:between w:val="nil"/>
              </w:pBdr>
              <w:spacing w:line="240" w:lineRule="auto"/>
            </w:pPr>
            <w:r>
              <w:rPr>
                <w:b/>
              </w:rPr>
              <w:t>Inscripción, pagos y otros</w:t>
            </w:r>
          </w:p>
        </w:tc>
      </w:tr>
      <w:tr w:rsidR="00F404A2" w14:paraId="70FEF34A" w14:textId="77777777" w:rsidTr="00D96635">
        <w:tc>
          <w:tcPr>
            <w:tcW w:w="4460" w:type="dxa"/>
            <w:shd w:val="clear" w:color="auto" w:fill="auto"/>
            <w:tcMar>
              <w:top w:w="100" w:type="dxa"/>
              <w:left w:w="100" w:type="dxa"/>
              <w:bottom w:w="100" w:type="dxa"/>
              <w:right w:w="100" w:type="dxa"/>
            </w:tcMar>
          </w:tcPr>
          <w:p w14:paraId="17145212" w14:textId="4A05BC5C" w:rsidR="00F404A2" w:rsidRDefault="00390352">
            <w:pPr>
              <w:widowControl w:val="0"/>
              <w:pBdr>
                <w:top w:val="nil"/>
                <w:left w:val="nil"/>
                <w:bottom w:val="nil"/>
                <w:right w:val="nil"/>
                <w:between w:val="nil"/>
              </w:pBdr>
              <w:spacing w:line="240" w:lineRule="auto"/>
            </w:pPr>
            <w:r>
              <w:t xml:space="preserve">Presenta completos los datos de pago (costo, banco, fecha, </w:t>
            </w:r>
            <w:r w:rsidR="0093348F">
              <w:t>etc.</w:t>
            </w:r>
            <w:bookmarkStart w:id="0" w:name="_GoBack"/>
            <w:bookmarkEnd w:id="0"/>
            <w:r>
              <w:t>)</w:t>
            </w:r>
          </w:p>
        </w:tc>
        <w:tc>
          <w:tcPr>
            <w:tcW w:w="874" w:type="dxa"/>
            <w:shd w:val="clear" w:color="auto" w:fill="auto"/>
            <w:tcMar>
              <w:top w:w="100" w:type="dxa"/>
              <w:left w:w="100" w:type="dxa"/>
              <w:bottom w:w="100" w:type="dxa"/>
              <w:right w:w="100" w:type="dxa"/>
            </w:tcMar>
          </w:tcPr>
          <w:p w14:paraId="019D3111" w14:textId="77777777" w:rsidR="00F404A2" w:rsidRDefault="00F404A2">
            <w:pPr>
              <w:widowControl w:val="0"/>
              <w:pBdr>
                <w:top w:val="nil"/>
                <w:left w:val="nil"/>
                <w:bottom w:val="nil"/>
                <w:right w:val="nil"/>
                <w:between w:val="nil"/>
              </w:pBdr>
              <w:spacing w:line="240" w:lineRule="auto"/>
            </w:pPr>
          </w:p>
        </w:tc>
        <w:tc>
          <w:tcPr>
            <w:tcW w:w="874" w:type="dxa"/>
            <w:shd w:val="clear" w:color="auto" w:fill="auto"/>
            <w:tcMar>
              <w:top w:w="100" w:type="dxa"/>
              <w:left w:w="100" w:type="dxa"/>
              <w:bottom w:w="100" w:type="dxa"/>
              <w:right w:w="100" w:type="dxa"/>
            </w:tcMar>
          </w:tcPr>
          <w:p w14:paraId="06701951" w14:textId="77777777" w:rsidR="00F404A2" w:rsidRDefault="00F404A2">
            <w:pPr>
              <w:widowControl w:val="0"/>
              <w:pBdr>
                <w:top w:val="nil"/>
                <w:left w:val="nil"/>
                <w:bottom w:val="nil"/>
                <w:right w:val="nil"/>
                <w:between w:val="nil"/>
              </w:pBdr>
              <w:spacing w:line="240" w:lineRule="auto"/>
            </w:pPr>
          </w:p>
        </w:tc>
        <w:tc>
          <w:tcPr>
            <w:tcW w:w="874" w:type="dxa"/>
            <w:shd w:val="clear" w:color="auto" w:fill="auto"/>
            <w:tcMar>
              <w:top w:w="100" w:type="dxa"/>
              <w:left w:w="100" w:type="dxa"/>
              <w:bottom w:w="100" w:type="dxa"/>
              <w:right w:w="100" w:type="dxa"/>
            </w:tcMar>
          </w:tcPr>
          <w:p w14:paraId="1587FE7D" w14:textId="77777777" w:rsidR="00F404A2" w:rsidRDefault="00F404A2">
            <w:pPr>
              <w:widowControl w:val="0"/>
              <w:pBdr>
                <w:top w:val="nil"/>
                <w:left w:val="nil"/>
                <w:bottom w:val="nil"/>
                <w:right w:val="nil"/>
                <w:between w:val="nil"/>
              </w:pBdr>
              <w:spacing w:line="240" w:lineRule="auto"/>
            </w:pPr>
          </w:p>
        </w:tc>
        <w:tc>
          <w:tcPr>
            <w:tcW w:w="3076" w:type="dxa"/>
            <w:shd w:val="clear" w:color="auto" w:fill="auto"/>
            <w:tcMar>
              <w:top w:w="100" w:type="dxa"/>
              <w:left w:w="100" w:type="dxa"/>
              <w:bottom w:w="100" w:type="dxa"/>
              <w:right w:w="100" w:type="dxa"/>
            </w:tcMar>
          </w:tcPr>
          <w:p w14:paraId="1D3ABA04" w14:textId="77777777" w:rsidR="00F404A2" w:rsidRDefault="00F404A2">
            <w:pPr>
              <w:widowControl w:val="0"/>
              <w:pBdr>
                <w:top w:val="nil"/>
                <w:left w:val="nil"/>
                <w:bottom w:val="nil"/>
                <w:right w:val="nil"/>
                <w:between w:val="nil"/>
              </w:pBdr>
              <w:spacing w:line="240" w:lineRule="auto"/>
            </w:pPr>
          </w:p>
        </w:tc>
      </w:tr>
      <w:tr w:rsidR="00F404A2" w14:paraId="46CBDFC2" w14:textId="77777777" w:rsidTr="00D96635">
        <w:tc>
          <w:tcPr>
            <w:tcW w:w="4460" w:type="dxa"/>
            <w:shd w:val="clear" w:color="auto" w:fill="auto"/>
            <w:tcMar>
              <w:top w:w="100" w:type="dxa"/>
              <w:left w:w="100" w:type="dxa"/>
              <w:bottom w:w="100" w:type="dxa"/>
              <w:right w:w="100" w:type="dxa"/>
            </w:tcMar>
          </w:tcPr>
          <w:p w14:paraId="7FC84701" w14:textId="77777777" w:rsidR="00F404A2" w:rsidRDefault="00390352">
            <w:pPr>
              <w:widowControl w:val="0"/>
              <w:pBdr>
                <w:top w:val="nil"/>
                <w:left w:val="nil"/>
                <w:bottom w:val="nil"/>
                <w:right w:val="nil"/>
                <w:between w:val="nil"/>
              </w:pBdr>
              <w:spacing w:line="240" w:lineRule="auto"/>
            </w:pPr>
            <w:r>
              <w:t>Explica el proceso, periodo y monto del pago de registro ante DAE</w:t>
            </w:r>
          </w:p>
        </w:tc>
        <w:tc>
          <w:tcPr>
            <w:tcW w:w="874" w:type="dxa"/>
            <w:shd w:val="clear" w:color="auto" w:fill="auto"/>
            <w:tcMar>
              <w:top w:w="100" w:type="dxa"/>
              <w:left w:w="100" w:type="dxa"/>
              <w:bottom w:w="100" w:type="dxa"/>
              <w:right w:w="100" w:type="dxa"/>
            </w:tcMar>
          </w:tcPr>
          <w:p w14:paraId="4158EB92" w14:textId="77777777" w:rsidR="00F404A2" w:rsidRDefault="00F404A2">
            <w:pPr>
              <w:widowControl w:val="0"/>
              <w:pBdr>
                <w:top w:val="nil"/>
                <w:left w:val="nil"/>
                <w:bottom w:val="nil"/>
                <w:right w:val="nil"/>
                <w:between w:val="nil"/>
              </w:pBdr>
              <w:spacing w:line="240" w:lineRule="auto"/>
            </w:pPr>
          </w:p>
        </w:tc>
        <w:tc>
          <w:tcPr>
            <w:tcW w:w="874" w:type="dxa"/>
            <w:shd w:val="clear" w:color="auto" w:fill="auto"/>
            <w:tcMar>
              <w:top w:w="100" w:type="dxa"/>
              <w:left w:w="100" w:type="dxa"/>
              <w:bottom w:w="100" w:type="dxa"/>
              <w:right w:w="100" w:type="dxa"/>
            </w:tcMar>
          </w:tcPr>
          <w:p w14:paraId="0B5223C6" w14:textId="77777777" w:rsidR="00F404A2" w:rsidRDefault="00F404A2">
            <w:pPr>
              <w:widowControl w:val="0"/>
              <w:pBdr>
                <w:top w:val="nil"/>
                <w:left w:val="nil"/>
                <w:bottom w:val="nil"/>
                <w:right w:val="nil"/>
                <w:between w:val="nil"/>
              </w:pBdr>
              <w:spacing w:line="240" w:lineRule="auto"/>
            </w:pPr>
          </w:p>
        </w:tc>
        <w:tc>
          <w:tcPr>
            <w:tcW w:w="874" w:type="dxa"/>
            <w:shd w:val="clear" w:color="auto" w:fill="auto"/>
            <w:tcMar>
              <w:top w:w="100" w:type="dxa"/>
              <w:left w:w="100" w:type="dxa"/>
              <w:bottom w:w="100" w:type="dxa"/>
              <w:right w:w="100" w:type="dxa"/>
            </w:tcMar>
          </w:tcPr>
          <w:p w14:paraId="69330D56" w14:textId="77777777" w:rsidR="00F404A2" w:rsidRDefault="00F404A2">
            <w:pPr>
              <w:widowControl w:val="0"/>
              <w:pBdr>
                <w:top w:val="nil"/>
                <w:left w:val="nil"/>
                <w:bottom w:val="nil"/>
                <w:right w:val="nil"/>
                <w:between w:val="nil"/>
              </w:pBdr>
              <w:spacing w:line="240" w:lineRule="auto"/>
            </w:pPr>
          </w:p>
        </w:tc>
        <w:tc>
          <w:tcPr>
            <w:tcW w:w="3076" w:type="dxa"/>
            <w:shd w:val="clear" w:color="auto" w:fill="auto"/>
            <w:tcMar>
              <w:top w:w="100" w:type="dxa"/>
              <w:left w:w="100" w:type="dxa"/>
              <w:bottom w:w="100" w:type="dxa"/>
              <w:right w:w="100" w:type="dxa"/>
            </w:tcMar>
          </w:tcPr>
          <w:p w14:paraId="66939519" w14:textId="77777777" w:rsidR="00F404A2" w:rsidRDefault="00F404A2">
            <w:pPr>
              <w:widowControl w:val="0"/>
              <w:pBdr>
                <w:top w:val="nil"/>
                <w:left w:val="nil"/>
                <w:bottom w:val="nil"/>
                <w:right w:val="nil"/>
                <w:between w:val="nil"/>
              </w:pBdr>
              <w:spacing w:line="240" w:lineRule="auto"/>
            </w:pPr>
          </w:p>
        </w:tc>
      </w:tr>
      <w:tr w:rsidR="00F404A2" w14:paraId="1052FE4C" w14:textId="77777777" w:rsidTr="00D96635">
        <w:tc>
          <w:tcPr>
            <w:tcW w:w="4460" w:type="dxa"/>
            <w:shd w:val="clear" w:color="auto" w:fill="auto"/>
            <w:tcMar>
              <w:top w:w="100" w:type="dxa"/>
              <w:left w:w="100" w:type="dxa"/>
              <w:bottom w:w="100" w:type="dxa"/>
              <w:right w:w="100" w:type="dxa"/>
            </w:tcMar>
          </w:tcPr>
          <w:p w14:paraId="16540319" w14:textId="77777777" w:rsidR="00F404A2" w:rsidRDefault="00390352">
            <w:pPr>
              <w:widowControl w:val="0"/>
              <w:pBdr>
                <w:top w:val="nil"/>
                <w:left w:val="nil"/>
                <w:bottom w:val="nil"/>
                <w:right w:val="nil"/>
                <w:between w:val="nil"/>
              </w:pBdr>
              <w:spacing w:line="240" w:lineRule="auto"/>
            </w:pPr>
            <w:r>
              <w:t>Menciona el manejo de datos (Confidencialidad</w:t>
            </w:r>
            <w:r>
              <w:rPr>
                <w:b/>
              </w:rPr>
              <w:t>)</w:t>
            </w:r>
          </w:p>
        </w:tc>
        <w:tc>
          <w:tcPr>
            <w:tcW w:w="874" w:type="dxa"/>
            <w:shd w:val="clear" w:color="auto" w:fill="auto"/>
            <w:tcMar>
              <w:top w:w="100" w:type="dxa"/>
              <w:left w:w="100" w:type="dxa"/>
              <w:bottom w:w="100" w:type="dxa"/>
              <w:right w:w="100" w:type="dxa"/>
            </w:tcMar>
          </w:tcPr>
          <w:p w14:paraId="3007A5F5" w14:textId="77777777" w:rsidR="00F404A2" w:rsidRDefault="00F404A2">
            <w:pPr>
              <w:widowControl w:val="0"/>
              <w:pBdr>
                <w:top w:val="nil"/>
                <w:left w:val="nil"/>
                <w:bottom w:val="nil"/>
                <w:right w:val="nil"/>
                <w:between w:val="nil"/>
              </w:pBdr>
              <w:spacing w:line="240" w:lineRule="auto"/>
            </w:pPr>
          </w:p>
        </w:tc>
        <w:tc>
          <w:tcPr>
            <w:tcW w:w="874" w:type="dxa"/>
            <w:shd w:val="clear" w:color="auto" w:fill="auto"/>
            <w:tcMar>
              <w:top w:w="100" w:type="dxa"/>
              <w:left w:w="100" w:type="dxa"/>
              <w:bottom w:w="100" w:type="dxa"/>
              <w:right w:w="100" w:type="dxa"/>
            </w:tcMar>
          </w:tcPr>
          <w:p w14:paraId="3076739C" w14:textId="77777777" w:rsidR="00F404A2" w:rsidRDefault="00F404A2">
            <w:pPr>
              <w:widowControl w:val="0"/>
              <w:pBdr>
                <w:top w:val="nil"/>
                <w:left w:val="nil"/>
                <w:bottom w:val="nil"/>
                <w:right w:val="nil"/>
                <w:between w:val="nil"/>
              </w:pBdr>
              <w:spacing w:line="240" w:lineRule="auto"/>
            </w:pPr>
          </w:p>
        </w:tc>
        <w:tc>
          <w:tcPr>
            <w:tcW w:w="874" w:type="dxa"/>
            <w:shd w:val="clear" w:color="auto" w:fill="auto"/>
            <w:tcMar>
              <w:top w:w="100" w:type="dxa"/>
              <w:left w:w="100" w:type="dxa"/>
              <w:bottom w:w="100" w:type="dxa"/>
              <w:right w:w="100" w:type="dxa"/>
            </w:tcMar>
          </w:tcPr>
          <w:p w14:paraId="4B3DE5B6" w14:textId="77777777" w:rsidR="00F404A2" w:rsidRDefault="00F404A2">
            <w:pPr>
              <w:widowControl w:val="0"/>
              <w:pBdr>
                <w:top w:val="nil"/>
                <w:left w:val="nil"/>
                <w:bottom w:val="nil"/>
                <w:right w:val="nil"/>
                <w:between w:val="nil"/>
              </w:pBdr>
              <w:spacing w:line="240" w:lineRule="auto"/>
            </w:pPr>
          </w:p>
        </w:tc>
        <w:tc>
          <w:tcPr>
            <w:tcW w:w="3076" w:type="dxa"/>
            <w:shd w:val="clear" w:color="auto" w:fill="auto"/>
            <w:tcMar>
              <w:top w:w="100" w:type="dxa"/>
              <w:left w:w="100" w:type="dxa"/>
              <w:bottom w:w="100" w:type="dxa"/>
              <w:right w:w="100" w:type="dxa"/>
            </w:tcMar>
          </w:tcPr>
          <w:p w14:paraId="20A2603E" w14:textId="77777777" w:rsidR="00F404A2" w:rsidRDefault="00F404A2">
            <w:pPr>
              <w:widowControl w:val="0"/>
              <w:pBdr>
                <w:top w:val="nil"/>
                <w:left w:val="nil"/>
                <w:bottom w:val="nil"/>
                <w:right w:val="nil"/>
                <w:between w:val="nil"/>
              </w:pBdr>
              <w:spacing w:line="240" w:lineRule="auto"/>
            </w:pPr>
          </w:p>
        </w:tc>
      </w:tr>
      <w:tr w:rsidR="00F404A2" w14:paraId="263FF88F" w14:textId="77777777" w:rsidTr="00D96635">
        <w:trPr>
          <w:trHeight w:val="357"/>
        </w:trPr>
        <w:tc>
          <w:tcPr>
            <w:tcW w:w="4460" w:type="dxa"/>
            <w:shd w:val="clear" w:color="auto" w:fill="auto"/>
            <w:tcMar>
              <w:top w:w="100" w:type="dxa"/>
              <w:left w:w="100" w:type="dxa"/>
              <w:bottom w:w="100" w:type="dxa"/>
              <w:right w:w="100" w:type="dxa"/>
            </w:tcMar>
          </w:tcPr>
          <w:p w14:paraId="5AF25FEE" w14:textId="77777777" w:rsidR="00F404A2" w:rsidRDefault="00390352">
            <w:pPr>
              <w:widowControl w:val="0"/>
              <w:pBdr>
                <w:top w:val="nil"/>
                <w:left w:val="nil"/>
                <w:bottom w:val="nil"/>
                <w:right w:val="nil"/>
                <w:between w:val="nil"/>
              </w:pBdr>
              <w:spacing w:line="240" w:lineRule="auto"/>
            </w:pPr>
            <w:r>
              <w:t>Aclara la situación respecto a asuntos no previstos en la convocatoria</w:t>
            </w:r>
          </w:p>
        </w:tc>
        <w:tc>
          <w:tcPr>
            <w:tcW w:w="874" w:type="dxa"/>
            <w:shd w:val="clear" w:color="auto" w:fill="auto"/>
            <w:tcMar>
              <w:top w:w="100" w:type="dxa"/>
              <w:left w:w="100" w:type="dxa"/>
              <w:bottom w:w="100" w:type="dxa"/>
              <w:right w:w="100" w:type="dxa"/>
            </w:tcMar>
          </w:tcPr>
          <w:p w14:paraId="1F5721C1" w14:textId="77777777" w:rsidR="00F404A2" w:rsidRDefault="00F404A2">
            <w:pPr>
              <w:widowControl w:val="0"/>
              <w:pBdr>
                <w:top w:val="nil"/>
                <w:left w:val="nil"/>
                <w:bottom w:val="nil"/>
                <w:right w:val="nil"/>
                <w:between w:val="nil"/>
              </w:pBdr>
              <w:spacing w:line="240" w:lineRule="auto"/>
            </w:pPr>
          </w:p>
        </w:tc>
        <w:tc>
          <w:tcPr>
            <w:tcW w:w="874" w:type="dxa"/>
            <w:shd w:val="clear" w:color="auto" w:fill="auto"/>
            <w:tcMar>
              <w:top w:w="100" w:type="dxa"/>
              <w:left w:w="100" w:type="dxa"/>
              <w:bottom w:w="100" w:type="dxa"/>
              <w:right w:w="100" w:type="dxa"/>
            </w:tcMar>
          </w:tcPr>
          <w:p w14:paraId="6CB698FD" w14:textId="77777777" w:rsidR="00F404A2" w:rsidRDefault="00F404A2">
            <w:pPr>
              <w:widowControl w:val="0"/>
              <w:pBdr>
                <w:top w:val="nil"/>
                <w:left w:val="nil"/>
                <w:bottom w:val="nil"/>
                <w:right w:val="nil"/>
                <w:between w:val="nil"/>
              </w:pBdr>
              <w:spacing w:line="240" w:lineRule="auto"/>
            </w:pPr>
          </w:p>
        </w:tc>
        <w:tc>
          <w:tcPr>
            <w:tcW w:w="874" w:type="dxa"/>
            <w:shd w:val="clear" w:color="auto" w:fill="auto"/>
            <w:tcMar>
              <w:top w:w="100" w:type="dxa"/>
              <w:left w:w="100" w:type="dxa"/>
              <w:bottom w:w="100" w:type="dxa"/>
              <w:right w:w="100" w:type="dxa"/>
            </w:tcMar>
          </w:tcPr>
          <w:p w14:paraId="341824BC" w14:textId="77777777" w:rsidR="00F404A2" w:rsidRDefault="00F404A2">
            <w:pPr>
              <w:widowControl w:val="0"/>
              <w:pBdr>
                <w:top w:val="nil"/>
                <w:left w:val="nil"/>
                <w:bottom w:val="nil"/>
                <w:right w:val="nil"/>
                <w:between w:val="nil"/>
              </w:pBdr>
              <w:spacing w:line="240" w:lineRule="auto"/>
            </w:pPr>
          </w:p>
        </w:tc>
        <w:tc>
          <w:tcPr>
            <w:tcW w:w="3076" w:type="dxa"/>
            <w:shd w:val="clear" w:color="auto" w:fill="auto"/>
            <w:tcMar>
              <w:top w:w="100" w:type="dxa"/>
              <w:left w:w="100" w:type="dxa"/>
              <w:bottom w:w="100" w:type="dxa"/>
              <w:right w:w="100" w:type="dxa"/>
            </w:tcMar>
          </w:tcPr>
          <w:p w14:paraId="1D461FD5" w14:textId="77777777" w:rsidR="00F404A2" w:rsidRDefault="00F404A2">
            <w:pPr>
              <w:widowControl w:val="0"/>
              <w:pBdr>
                <w:top w:val="nil"/>
                <w:left w:val="nil"/>
                <w:bottom w:val="nil"/>
                <w:right w:val="nil"/>
                <w:between w:val="nil"/>
              </w:pBdr>
              <w:spacing w:line="240" w:lineRule="auto"/>
            </w:pPr>
          </w:p>
        </w:tc>
      </w:tr>
      <w:tr w:rsidR="00F404A2" w14:paraId="57E8756F" w14:textId="77777777" w:rsidTr="00D96635">
        <w:trPr>
          <w:trHeight w:val="357"/>
        </w:trPr>
        <w:tc>
          <w:tcPr>
            <w:tcW w:w="4460" w:type="dxa"/>
            <w:shd w:val="clear" w:color="auto" w:fill="auto"/>
            <w:tcMar>
              <w:top w:w="100" w:type="dxa"/>
              <w:left w:w="100" w:type="dxa"/>
              <w:bottom w:w="100" w:type="dxa"/>
              <w:right w:w="100" w:type="dxa"/>
            </w:tcMar>
          </w:tcPr>
          <w:p w14:paraId="7F2F590B" w14:textId="77777777" w:rsidR="00F404A2" w:rsidRDefault="00390352">
            <w:pPr>
              <w:widowControl w:val="0"/>
              <w:pBdr>
                <w:top w:val="nil"/>
                <w:left w:val="nil"/>
                <w:bottom w:val="nil"/>
                <w:right w:val="nil"/>
                <w:between w:val="nil"/>
              </w:pBdr>
              <w:spacing w:line="240" w:lineRule="auto"/>
            </w:pPr>
            <w:r>
              <w:t>Aporta un número telefónico y horario para atención a dudas</w:t>
            </w:r>
          </w:p>
        </w:tc>
        <w:tc>
          <w:tcPr>
            <w:tcW w:w="874" w:type="dxa"/>
            <w:shd w:val="clear" w:color="auto" w:fill="auto"/>
            <w:tcMar>
              <w:top w:w="100" w:type="dxa"/>
              <w:left w:w="100" w:type="dxa"/>
              <w:bottom w:w="100" w:type="dxa"/>
              <w:right w:w="100" w:type="dxa"/>
            </w:tcMar>
          </w:tcPr>
          <w:p w14:paraId="5677E5B1" w14:textId="77777777" w:rsidR="00F404A2" w:rsidRDefault="00F404A2">
            <w:pPr>
              <w:widowControl w:val="0"/>
              <w:pBdr>
                <w:top w:val="nil"/>
                <w:left w:val="nil"/>
                <w:bottom w:val="nil"/>
                <w:right w:val="nil"/>
                <w:between w:val="nil"/>
              </w:pBdr>
              <w:spacing w:line="240" w:lineRule="auto"/>
            </w:pPr>
          </w:p>
        </w:tc>
        <w:tc>
          <w:tcPr>
            <w:tcW w:w="874" w:type="dxa"/>
            <w:shd w:val="clear" w:color="auto" w:fill="auto"/>
            <w:tcMar>
              <w:top w:w="100" w:type="dxa"/>
              <w:left w:w="100" w:type="dxa"/>
              <w:bottom w:w="100" w:type="dxa"/>
              <w:right w:w="100" w:type="dxa"/>
            </w:tcMar>
          </w:tcPr>
          <w:p w14:paraId="50B3AA51" w14:textId="77777777" w:rsidR="00F404A2" w:rsidRDefault="00F404A2">
            <w:pPr>
              <w:widowControl w:val="0"/>
              <w:pBdr>
                <w:top w:val="nil"/>
                <w:left w:val="nil"/>
                <w:bottom w:val="nil"/>
                <w:right w:val="nil"/>
                <w:between w:val="nil"/>
              </w:pBdr>
              <w:spacing w:line="240" w:lineRule="auto"/>
            </w:pPr>
          </w:p>
        </w:tc>
        <w:tc>
          <w:tcPr>
            <w:tcW w:w="874" w:type="dxa"/>
            <w:shd w:val="clear" w:color="auto" w:fill="auto"/>
            <w:tcMar>
              <w:top w:w="100" w:type="dxa"/>
              <w:left w:w="100" w:type="dxa"/>
              <w:bottom w:w="100" w:type="dxa"/>
              <w:right w:w="100" w:type="dxa"/>
            </w:tcMar>
          </w:tcPr>
          <w:p w14:paraId="1799B84D" w14:textId="77777777" w:rsidR="00F404A2" w:rsidRDefault="00F404A2">
            <w:pPr>
              <w:widowControl w:val="0"/>
              <w:pBdr>
                <w:top w:val="nil"/>
                <w:left w:val="nil"/>
                <w:bottom w:val="nil"/>
                <w:right w:val="nil"/>
                <w:between w:val="nil"/>
              </w:pBdr>
              <w:spacing w:line="240" w:lineRule="auto"/>
            </w:pPr>
          </w:p>
        </w:tc>
        <w:tc>
          <w:tcPr>
            <w:tcW w:w="3076" w:type="dxa"/>
            <w:shd w:val="clear" w:color="auto" w:fill="auto"/>
            <w:tcMar>
              <w:top w:w="100" w:type="dxa"/>
              <w:left w:w="100" w:type="dxa"/>
              <w:bottom w:w="100" w:type="dxa"/>
              <w:right w:w="100" w:type="dxa"/>
            </w:tcMar>
          </w:tcPr>
          <w:p w14:paraId="7F401166" w14:textId="77777777" w:rsidR="00F404A2" w:rsidRDefault="00F404A2">
            <w:pPr>
              <w:widowControl w:val="0"/>
              <w:pBdr>
                <w:top w:val="nil"/>
                <w:left w:val="nil"/>
                <w:bottom w:val="nil"/>
                <w:right w:val="nil"/>
                <w:between w:val="nil"/>
              </w:pBdr>
              <w:spacing w:line="240" w:lineRule="auto"/>
            </w:pPr>
          </w:p>
        </w:tc>
      </w:tr>
      <w:tr w:rsidR="00F404A2" w14:paraId="6001F2FD" w14:textId="77777777" w:rsidTr="00D96635">
        <w:trPr>
          <w:trHeight w:val="735"/>
        </w:trPr>
        <w:tc>
          <w:tcPr>
            <w:tcW w:w="4460" w:type="dxa"/>
            <w:shd w:val="clear" w:color="auto" w:fill="auto"/>
            <w:tcMar>
              <w:top w:w="100" w:type="dxa"/>
              <w:left w:w="100" w:type="dxa"/>
              <w:bottom w:w="100" w:type="dxa"/>
              <w:right w:w="100" w:type="dxa"/>
            </w:tcMar>
          </w:tcPr>
          <w:p w14:paraId="0BEDF513" w14:textId="77777777" w:rsidR="00F404A2" w:rsidRDefault="00390352">
            <w:pPr>
              <w:widowControl w:val="0"/>
              <w:pBdr>
                <w:top w:val="nil"/>
                <w:left w:val="nil"/>
                <w:bottom w:val="nil"/>
                <w:right w:val="nil"/>
                <w:between w:val="nil"/>
              </w:pBdr>
              <w:spacing w:line="240" w:lineRule="auto"/>
            </w:pPr>
            <w:r>
              <w:t xml:space="preserve">Cierra con el nombre, dirección de la Facultad y correo del área de posgrado  </w:t>
            </w:r>
          </w:p>
        </w:tc>
        <w:tc>
          <w:tcPr>
            <w:tcW w:w="874" w:type="dxa"/>
            <w:shd w:val="clear" w:color="auto" w:fill="auto"/>
            <w:tcMar>
              <w:top w:w="100" w:type="dxa"/>
              <w:left w:w="100" w:type="dxa"/>
              <w:bottom w:w="100" w:type="dxa"/>
              <w:right w:w="100" w:type="dxa"/>
            </w:tcMar>
          </w:tcPr>
          <w:p w14:paraId="42DF93E6" w14:textId="77777777" w:rsidR="00F404A2" w:rsidRDefault="00F404A2">
            <w:pPr>
              <w:widowControl w:val="0"/>
              <w:pBdr>
                <w:top w:val="nil"/>
                <w:left w:val="nil"/>
                <w:bottom w:val="nil"/>
                <w:right w:val="nil"/>
                <w:between w:val="nil"/>
              </w:pBdr>
              <w:spacing w:line="240" w:lineRule="auto"/>
            </w:pPr>
          </w:p>
        </w:tc>
        <w:tc>
          <w:tcPr>
            <w:tcW w:w="874" w:type="dxa"/>
            <w:shd w:val="clear" w:color="auto" w:fill="auto"/>
            <w:tcMar>
              <w:top w:w="100" w:type="dxa"/>
              <w:left w:w="100" w:type="dxa"/>
              <w:bottom w:w="100" w:type="dxa"/>
              <w:right w:w="100" w:type="dxa"/>
            </w:tcMar>
          </w:tcPr>
          <w:p w14:paraId="1639A8A9" w14:textId="77777777" w:rsidR="00F404A2" w:rsidRDefault="00F404A2">
            <w:pPr>
              <w:widowControl w:val="0"/>
              <w:pBdr>
                <w:top w:val="nil"/>
                <w:left w:val="nil"/>
                <w:bottom w:val="nil"/>
                <w:right w:val="nil"/>
                <w:between w:val="nil"/>
              </w:pBdr>
              <w:spacing w:line="240" w:lineRule="auto"/>
            </w:pPr>
          </w:p>
        </w:tc>
        <w:tc>
          <w:tcPr>
            <w:tcW w:w="874" w:type="dxa"/>
            <w:shd w:val="clear" w:color="auto" w:fill="auto"/>
            <w:tcMar>
              <w:top w:w="100" w:type="dxa"/>
              <w:left w:w="100" w:type="dxa"/>
              <w:bottom w:w="100" w:type="dxa"/>
              <w:right w:w="100" w:type="dxa"/>
            </w:tcMar>
          </w:tcPr>
          <w:p w14:paraId="3D082786" w14:textId="77777777" w:rsidR="00F404A2" w:rsidRDefault="00F404A2">
            <w:pPr>
              <w:widowControl w:val="0"/>
              <w:pBdr>
                <w:top w:val="nil"/>
                <w:left w:val="nil"/>
                <w:bottom w:val="nil"/>
                <w:right w:val="nil"/>
                <w:between w:val="nil"/>
              </w:pBdr>
              <w:spacing w:line="240" w:lineRule="auto"/>
            </w:pPr>
          </w:p>
        </w:tc>
        <w:tc>
          <w:tcPr>
            <w:tcW w:w="3076" w:type="dxa"/>
            <w:shd w:val="clear" w:color="auto" w:fill="auto"/>
            <w:tcMar>
              <w:top w:w="100" w:type="dxa"/>
              <w:left w:w="100" w:type="dxa"/>
              <w:bottom w:w="100" w:type="dxa"/>
              <w:right w:w="100" w:type="dxa"/>
            </w:tcMar>
          </w:tcPr>
          <w:p w14:paraId="7CE10822" w14:textId="77777777" w:rsidR="00F404A2" w:rsidRDefault="00F404A2">
            <w:pPr>
              <w:widowControl w:val="0"/>
              <w:pBdr>
                <w:top w:val="nil"/>
                <w:left w:val="nil"/>
                <w:bottom w:val="nil"/>
                <w:right w:val="nil"/>
                <w:between w:val="nil"/>
              </w:pBdr>
              <w:spacing w:line="240" w:lineRule="auto"/>
            </w:pPr>
          </w:p>
        </w:tc>
      </w:tr>
      <w:tr w:rsidR="00F404A2" w14:paraId="69FEB3E5" w14:textId="77777777" w:rsidTr="00D96635">
        <w:trPr>
          <w:trHeight w:val="385"/>
        </w:trPr>
        <w:tc>
          <w:tcPr>
            <w:tcW w:w="10158" w:type="dxa"/>
            <w:gridSpan w:val="5"/>
            <w:shd w:val="clear" w:color="auto" w:fill="auto"/>
            <w:tcMar>
              <w:top w:w="100" w:type="dxa"/>
              <w:left w:w="100" w:type="dxa"/>
              <w:bottom w:w="100" w:type="dxa"/>
              <w:right w:w="100" w:type="dxa"/>
            </w:tcMar>
          </w:tcPr>
          <w:p w14:paraId="45D3D0D1" w14:textId="77777777" w:rsidR="00F404A2" w:rsidRDefault="00390352">
            <w:pPr>
              <w:widowControl w:val="0"/>
              <w:pBdr>
                <w:top w:val="nil"/>
                <w:left w:val="nil"/>
                <w:bottom w:val="nil"/>
                <w:right w:val="nil"/>
                <w:between w:val="nil"/>
              </w:pBdr>
              <w:spacing w:line="240" w:lineRule="auto"/>
            </w:pPr>
            <w:r>
              <w:rPr>
                <w:b/>
              </w:rPr>
              <w:t xml:space="preserve">Relevantes </w:t>
            </w:r>
          </w:p>
        </w:tc>
      </w:tr>
      <w:tr w:rsidR="00F404A2" w14:paraId="3F93E52C" w14:textId="77777777" w:rsidTr="00D96635">
        <w:tc>
          <w:tcPr>
            <w:tcW w:w="4460" w:type="dxa"/>
            <w:shd w:val="clear" w:color="auto" w:fill="auto"/>
            <w:tcMar>
              <w:top w:w="100" w:type="dxa"/>
              <w:left w:w="100" w:type="dxa"/>
              <w:bottom w:w="100" w:type="dxa"/>
              <w:right w:w="100" w:type="dxa"/>
            </w:tcMar>
          </w:tcPr>
          <w:p w14:paraId="6B484D74" w14:textId="77777777" w:rsidR="00F404A2" w:rsidRDefault="00390352">
            <w:pPr>
              <w:widowControl w:val="0"/>
              <w:pBdr>
                <w:top w:val="nil"/>
                <w:left w:val="nil"/>
                <w:bottom w:val="nil"/>
                <w:right w:val="nil"/>
                <w:between w:val="nil"/>
              </w:pBdr>
              <w:spacing w:line="240" w:lineRule="auto"/>
            </w:pPr>
            <w:r>
              <w:t>Cuenta con un diseño institucional</w:t>
            </w:r>
          </w:p>
        </w:tc>
        <w:tc>
          <w:tcPr>
            <w:tcW w:w="874" w:type="dxa"/>
            <w:shd w:val="clear" w:color="auto" w:fill="auto"/>
            <w:tcMar>
              <w:top w:w="100" w:type="dxa"/>
              <w:left w:w="100" w:type="dxa"/>
              <w:bottom w:w="100" w:type="dxa"/>
              <w:right w:w="100" w:type="dxa"/>
            </w:tcMar>
          </w:tcPr>
          <w:p w14:paraId="4FD03F3F" w14:textId="77777777" w:rsidR="00F404A2" w:rsidRDefault="00F404A2">
            <w:pPr>
              <w:widowControl w:val="0"/>
              <w:pBdr>
                <w:top w:val="nil"/>
                <w:left w:val="nil"/>
                <w:bottom w:val="nil"/>
                <w:right w:val="nil"/>
                <w:between w:val="nil"/>
              </w:pBdr>
              <w:spacing w:line="240" w:lineRule="auto"/>
            </w:pPr>
          </w:p>
        </w:tc>
        <w:tc>
          <w:tcPr>
            <w:tcW w:w="874" w:type="dxa"/>
            <w:shd w:val="clear" w:color="auto" w:fill="auto"/>
            <w:tcMar>
              <w:top w:w="100" w:type="dxa"/>
              <w:left w:w="100" w:type="dxa"/>
              <w:bottom w:w="100" w:type="dxa"/>
              <w:right w:w="100" w:type="dxa"/>
            </w:tcMar>
          </w:tcPr>
          <w:p w14:paraId="03172124" w14:textId="77777777" w:rsidR="00F404A2" w:rsidRDefault="00F404A2">
            <w:pPr>
              <w:widowControl w:val="0"/>
              <w:pBdr>
                <w:top w:val="nil"/>
                <w:left w:val="nil"/>
                <w:bottom w:val="nil"/>
                <w:right w:val="nil"/>
                <w:between w:val="nil"/>
              </w:pBdr>
              <w:spacing w:line="240" w:lineRule="auto"/>
            </w:pPr>
          </w:p>
        </w:tc>
        <w:tc>
          <w:tcPr>
            <w:tcW w:w="874" w:type="dxa"/>
            <w:shd w:val="clear" w:color="auto" w:fill="auto"/>
            <w:tcMar>
              <w:top w:w="100" w:type="dxa"/>
              <w:left w:w="100" w:type="dxa"/>
              <w:bottom w:w="100" w:type="dxa"/>
              <w:right w:w="100" w:type="dxa"/>
            </w:tcMar>
          </w:tcPr>
          <w:p w14:paraId="295F1FF8" w14:textId="77777777" w:rsidR="00F404A2" w:rsidRDefault="00F404A2">
            <w:pPr>
              <w:widowControl w:val="0"/>
              <w:pBdr>
                <w:top w:val="nil"/>
                <w:left w:val="nil"/>
                <w:bottom w:val="nil"/>
                <w:right w:val="nil"/>
                <w:between w:val="nil"/>
              </w:pBdr>
              <w:spacing w:line="240" w:lineRule="auto"/>
            </w:pPr>
          </w:p>
        </w:tc>
        <w:tc>
          <w:tcPr>
            <w:tcW w:w="3076" w:type="dxa"/>
            <w:shd w:val="clear" w:color="auto" w:fill="auto"/>
            <w:tcMar>
              <w:top w:w="100" w:type="dxa"/>
              <w:left w:w="100" w:type="dxa"/>
              <w:bottom w:w="100" w:type="dxa"/>
              <w:right w:w="100" w:type="dxa"/>
            </w:tcMar>
          </w:tcPr>
          <w:p w14:paraId="415A4849" w14:textId="77777777" w:rsidR="00F404A2" w:rsidRDefault="00F404A2">
            <w:pPr>
              <w:widowControl w:val="0"/>
              <w:pBdr>
                <w:top w:val="nil"/>
                <w:left w:val="nil"/>
                <w:bottom w:val="nil"/>
                <w:right w:val="nil"/>
                <w:between w:val="nil"/>
              </w:pBdr>
              <w:spacing w:line="240" w:lineRule="auto"/>
            </w:pPr>
          </w:p>
        </w:tc>
      </w:tr>
      <w:tr w:rsidR="00F404A2" w14:paraId="31BB37EB" w14:textId="77777777" w:rsidTr="00D96635">
        <w:tc>
          <w:tcPr>
            <w:tcW w:w="4460" w:type="dxa"/>
            <w:shd w:val="clear" w:color="auto" w:fill="auto"/>
            <w:tcMar>
              <w:top w:w="100" w:type="dxa"/>
              <w:left w:w="100" w:type="dxa"/>
              <w:bottom w:w="100" w:type="dxa"/>
              <w:right w:w="100" w:type="dxa"/>
            </w:tcMar>
          </w:tcPr>
          <w:p w14:paraId="27CB9BDB" w14:textId="77777777" w:rsidR="00F404A2" w:rsidRDefault="00390352">
            <w:pPr>
              <w:widowControl w:val="0"/>
              <w:pBdr>
                <w:top w:val="nil"/>
                <w:left w:val="nil"/>
                <w:bottom w:val="nil"/>
                <w:right w:val="nil"/>
                <w:between w:val="nil"/>
              </w:pBdr>
              <w:spacing w:line="240" w:lineRule="auto"/>
            </w:pPr>
            <w:r>
              <w:t>El lenguaje usado es inclusivo</w:t>
            </w:r>
          </w:p>
        </w:tc>
        <w:tc>
          <w:tcPr>
            <w:tcW w:w="874" w:type="dxa"/>
            <w:shd w:val="clear" w:color="auto" w:fill="auto"/>
            <w:tcMar>
              <w:top w:w="100" w:type="dxa"/>
              <w:left w:w="100" w:type="dxa"/>
              <w:bottom w:w="100" w:type="dxa"/>
              <w:right w:w="100" w:type="dxa"/>
            </w:tcMar>
          </w:tcPr>
          <w:p w14:paraId="4926F65A" w14:textId="77777777" w:rsidR="00F404A2" w:rsidRDefault="00F404A2">
            <w:pPr>
              <w:widowControl w:val="0"/>
              <w:pBdr>
                <w:top w:val="nil"/>
                <w:left w:val="nil"/>
                <w:bottom w:val="nil"/>
                <w:right w:val="nil"/>
                <w:between w:val="nil"/>
              </w:pBdr>
              <w:spacing w:line="240" w:lineRule="auto"/>
            </w:pPr>
          </w:p>
        </w:tc>
        <w:tc>
          <w:tcPr>
            <w:tcW w:w="874" w:type="dxa"/>
            <w:shd w:val="clear" w:color="auto" w:fill="auto"/>
            <w:tcMar>
              <w:top w:w="100" w:type="dxa"/>
              <w:left w:w="100" w:type="dxa"/>
              <w:bottom w:w="100" w:type="dxa"/>
              <w:right w:w="100" w:type="dxa"/>
            </w:tcMar>
          </w:tcPr>
          <w:p w14:paraId="76C5B3B5" w14:textId="77777777" w:rsidR="00F404A2" w:rsidRDefault="00F404A2">
            <w:pPr>
              <w:widowControl w:val="0"/>
              <w:pBdr>
                <w:top w:val="nil"/>
                <w:left w:val="nil"/>
                <w:bottom w:val="nil"/>
                <w:right w:val="nil"/>
                <w:between w:val="nil"/>
              </w:pBdr>
              <w:spacing w:line="240" w:lineRule="auto"/>
            </w:pPr>
          </w:p>
        </w:tc>
        <w:tc>
          <w:tcPr>
            <w:tcW w:w="874" w:type="dxa"/>
            <w:shd w:val="clear" w:color="auto" w:fill="auto"/>
            <w:tcMar>
              <w:top w:w="100" w:type="dxa"/>
              <w:left w:w="100" w:type="dxa"/>
              <w:bottom w:w="100" w:type="dxa"/>
              <w:right w:w="100" w:type="dxa"/>
            </w:tcMar>
          </w:tcPr>
          <w:p w14:paraId="198C1EDE" w14:textId="77777777" w:rsidR="00F404A2" w:rsidRDefault="00F404A2">
            <w:pPr>
              <w:widowControl w:val="0"/>
              <w:pBdr>
                <w:top w:val="nil"/>
                <w:left w:val="nil"/>
                <w:bottom w:val="nil"/>
                <w:right w:val="nil"/>
                <w:between w:val="nil"/>
              </w:pBdr>
              <w:spacing w:line="240" w:lineRule="auto"/>
            </w:pPr>
          </w:p>
        </w:tc>
        <w:tc>
          <w:tcPr>
            <w:tcW w:w="3076" w:type="dxa"/>
            <w:shd w:val="clear" w:color="auto" w:fill="auto"/>
            <w:tcMar>
              <w:top w:w="100" w:type="dxa"/>
              <w:left w:w="100" w:type="dxa"/>
              <w:bottom w:w="100" w:type="dxa"/>
              <w:right w:w="100" w:type="dxa"/>
            </w:tcMar>
          </w:tcPr>
          <w:p w14:paraId="2F88E4B8" w14:textId="77777777" w:rsidR="00F404A2" w:rsidRDefault="00F404A2">
            <w:pPr>
              <w:widowControl w:val="0"/>
              <w:pBdr>
                <w:top w:val="nil"/>
                <w:left w:val="nil"/>
                <w:bottom w:val="nil"/>
                <w:right w:val="nil"/>
                <w:between w:val="nil"/>
              </w:pBdr>
              <w:spacing w:line="240" w:lineRule="auto"/>
            </w:pPr>
          </w:p>
        </w:tc>
      </w:tr>
      <w:tr w:rsidR="00F404A2" w14:paraId="7A19B743" w14:textId="77777777" w:rsidTr="00D96635">
        <w:trPr>
          <w:trHeight w:val="1155"/>
        </w:trPr>
        <w:tc>
          <w:tcPr>
            <w:tcW w:w="4460" w:type="dxa"/>
            <w:shd w:val="clear" w:color="auto" w:fill="auto"/>
            <w:tcMar>
              <w:top w:w="100" w:type="dxa"/>
              <w:left w:w="100" w:type="dxa"/>
              <w:bottom w:w="100" w:type="dxa"/>
              <w:right w:w="100" w:type="dxa"/>
            </w:tcMar>
          </w:tcPr>
          <w:p w14:paraId="765CFA60" w14:textId="77777777" w:rsidR="00F404A2" w:rsidRDefault="00390352">
            <w:pPr>
              <w:widowControl w:val="0"/>
              <w:pBdr>
                <w:top w:val="nil"/>
                <w:left w:val="nil"/>
                <w:bottom w:val="nil"/>
                <w:right w:val="nil"/>
                <w:between w:val="nil"/>
              </w:pBdr>
              <w:spacing w:line="240" w:lineRule="auto"/>
            </w:pPr>
            <w:r>
              <w:t>No existen errores ortográficos o de sintaxis (si existen señalar sección y párrafos o marcar en amarillo en la convocatoria)</w:t>
            </w:r>
          </w:p>
        </w:tc>
        <w:tc>
          <w:tcPr>
            <w:tcW w:w="874" w:type="dxa"/>
            <w:shd w:val="clear" w:color="auto" w:fill="auto"/>
            <w:tcMar>
              <w:top w:w="100" w:type="dxa"/>
              <w:left w:w="100" w:type="dxa"/>
              <w:bottom w:w="100" w:type="dxa"/>
              <w:right w:w="100" w:type="dxa"/>
            </w:tcMar>
          </w:tcPr>
          <w:p w14:paraId="67FE2411" w14:textId="77777777" w:rsidR="00F404A2" w:rsidRDefault="00F404A2">
            <w:pPr>
              <w:widowControl w:val="0"/>
              <w:pBdr>
                <w:top w:val="nil"/>
                <w:left w:val="nil"/>
                <w:bottom w:val="nil"/>
                <w:right w:val="nil"/>
                <w:between w:val="nil"/>
              </w:pBdr>
              <w:spacing w:line="240" w:lineRule="auto"/>
            </w:pPr>
          </w:p>
        </w:tc>
        <w:tc>
          <w:tcPr>
            <w:tcW w:w="874" w:type="dxa"/>
            <w:shd w:val="clear" w:color="auto" w:fill="auto"/>
            <w:tcMar>
              <w:top w:w="100" w:type="dxa"/>
              <w:left w:w="100" w:type="dxa"/>
              <w:bottom w:w="100" w:type="dxa"/>
              <w:right w:w="100" w:type="dxa"/>
            </w:tcMar>
          </w:tcPr>
          <w:p w14:paraId="1BBA8F4C" w14:textId="77777777" w:rsidR="00F404A2" w:rsidRDefault="00F404A2">
            <w:pPr>
              <w:widowControl w:val="0"/>
              <w:pBdr>
                <w:top w:val="nil"/>
                <w:left w:val="nil"/>
                <w:bottom w:val="nil"/>
                <w:right w:val="nil"/>
                <w:between w:val="nil"/>
              </w:pBdr>
              <w:spacing w:line="240" w:lineRule="auto"/>
            </w:pPr>
          </w:p>
        </w:tc>
        <w:tc>
          <w:tcPr>
            <w:tcW w:w="874" w:type="dxa"/>
            <w:shd w:val="clear" w:color="auto" w:fill="auto"/>
            <w:tcMar>
              <w:top w:w="100" w:type="dxa"/>
              <w:left w:w="100" w:type="dxa"/>
              <w:bottom w:w="100" w:type="dxa"/>
              <w:right w:w="100" w:type="dxa"/>
            </w:tcMar>
          </w:tcPr>
          <w:p w14:paraId="5F181865" w14:textId="77777777" w:rsidR="00F404A2" w:rsidRDefault="00F404A2">
            <w:pPr>
              <w:widowControl w:val="0"/>
              <w:pBdr>
                <w:top w:val="nil"/>
                <w:left w:val="nil"/>
                <w:bottom w:val="nil"/>
                <w:right w:val="nil"/>
                <w:between w:val="nil"/>
              </w:pBdr>
              <w:spacing w:line="240" w:lineRule="auto"/>
            </w:pPr>
          </w:p>
        </w:tc>
        <w:tc>
          <w:tcPr>
            <w:tcW w:w="3076" w:type="dxa"/>
            <w:shd w:val="clear" w:color="auto" w:fill="auto"/>
            <w:tcMar>
              <w:top w:w="100" w:type="dxa"/>
              <w:left w:w="100" w:type="dxa"/>
              <w:bottom w:w="100" w:type="dxa"/>
              <w:right w:w="100" w:type="dxa"/>
            </w:tcMar>
          </w:tcPr>
          <w:p w14:paraId="3A6CC6F7" w14:textId="77777777" w:rsidR="00F404A2" w:rsidRDefault="00F404A2">
            <w:pPr>
              <w:widowControl w:val="0"/>
              <w:pBdr>
                <w:top w:val="nil"/>
                <w:left w:val="nil"/>
                <w:bottom w:val="nil"/>
                <w:right w:val="nil"/>
                <w:between w:val="nil"/>
              </w:pBdr>
              <w:spacing w:line="240" w:lineRule="auto"/>
            </w:pPr>
          </w:p>
        </w:tc>
      </w:tr>
      <w:tr w:rsidR="00F404A2" w14:paraId="64420E02" w14:textId="77777777" w:rsidTr="00D96635">
        <w:tc>
          <w:tcPr>
            <w:tcW w:w="4460" w:type="dxa"/>
            <w:shd w:val="clear" w:color="auto" w:fill="auto"/>
            <w:tcMar>
              <w:top w:w="100" w:type="dxa"/>
              <w:left w:w="100" w:type="dxa"/>
              <w:bottom w:w="100" w:type="dxa"/>
              <w:right w:w="100" w:type="dxa"/>
            </w:tcMar>
          </w:tcPr>
          <w:p w14:paraId="479874C2" w14:textId="77777777" w:rsidR="00F404A2" w:rsidRDefault="00390352">
            <w:pPr>
              <w:widowControl w:val="0"/>
              <w:pBdr>
                <w:top w:val="nil"/>
                <w:left w:val="nil"/>
                <w:bottom w:val="nil"/>
                <w:right w:val="nil"/>
                <w:between w:val="nil"/>
              </w:pBdr>
              <w:spacing w:line="240" w:lineRule="auto"/>
            </w:pPr>
            <w:r>
              <w:t>La convocatoria puede ser aprobada para difusión</w:t>
            </w:r>
          </w:p>
        </w:tc>
        <w:tc>
          <w:tcPr>
            <w:tcW w:w="874" w:type="dxa"/>
            <w:shd w:val="clear" w:color="auto" w:fill="auto"/>
            <w:tcMar>
              <w:top w:w="100" w:type="dxa"/>
              <w:left w:w="100" w:type="dxa"/>
              <w:bottom w:w="100" w:type="dxa"/>
              <w:right w:w="100" w:type="dxa"/>
            </w:tcMar>
          </w:tcPr>
          <w:p w14:paraId="3EC41436" w14:textId="77777777" w:rsidR="00F404A2" w:rsidRDefault="00F404A2">
            <w:pPr>
              <w:widowControl w:val="0"/>
              <w:pBdr>
                <w:top w:val="nil"/>
                <w:left w:val="nil"/>
                <w:bottom w:val="nil"/>
                <w:right w:val="nil"/>
                <w:between w:val="nil"/>
              </w:pBdr>
              <w:spacing w:line="240" w:lineRule="auto"/>
            </w:pPr>
          </w:p>
        </w:tc>
        <w:tc>
          <w:tcPr>
            <w:tcW w:w="874" w:type="dxa"/>
            <w:shd w:val="clear" w:color="auto" w:fill="auto"/>
            <w:tcMar>
              <w:top w:w="100" w:type="dxa"/>
              <w:left w:w="100" w:type="dxa"/>
              <w:bottom w:w="100" w:type="dxa"/>
              <w:right w:w="100" w:type="dxa"/>
            </w:tcMar>
          </w:tcPr>
          <w:p w14:paraId="03483E60" w14:textId="77777777" w:rsidR="00F404A2" w:rsidRDefault="00F404A2">
            <w:pPr>
              <w:widowControl w:val="0"/>
              <w:pBdr>
                <w:top w:val="nil"/>
                <w:left w:val="nil"/>
                <w:bottom w:val="nil"/>
                <w:right w:val="nil"/>
                <w:between w:val="nil"/>
              </w:pBdr>
              <w:spacing w:line="240" w:lineRule="auto"/>
            </w:pPr>
          </w:p>
        </w:tc>
        <w:tc>
          <w:tcPr>
            <w:tcW w:w="874" w:type="dxa"/>
            <w:shd w:val="clear" w:color="auto" w:fill="auto"/>
            <w:tcMar>
              <w:top w:w="100" w:type="dxa"/>
              <w:left w:w="100" w:type="dxa"/>
              <w:bottom w:w="100" w:type="dxa"/>
              <w:right w:w="100" w:type="dxa"/>
            </w:tcMar>
          </w:tcPr>
          <w:p w14:paraId="058DABCA" w14:textId="77777777" w:rsidR="00F404A2" w:rsidRDefault="00F404A2">
            <w:pPr>
              <w:widowControl w:val="0"/>
              <w:pBdr>
                <w:top w:val="nil"/>
                <w:left w:val="nil"/>
                <w:bottom w:val="nil"/>
                <w:right w:val="nil"/>
                <w:between w:val="nil"/>
              </w:pBdr>
              <w:spacing w:line="240" w:lineRule="auto"/>
            </w:pPr>
          </w:p>
        </w:tc>
        <w:tc>
          <w:tcPr>
            <w:tcW w:w="3076" w:type="dxa"/>
            <w:shd w:val="clear" w:color="auto" w:fill="auto"/>
            <w:tcMar>
              <w:top w:w="100" w:type="dxa"/>
              <w:left w:w="100" w:type="dxa"/>
              <w:bottom w:w="100" w:type="dxa"/>
              <w:right w:w="100" w:type="dxa"/>
            </w:tcMar>
          </w:tcPr>
          <w:p w14:paraId="27041FBB" w14:textId="77777777" w:rsidR="00F404A2" w:rsidRDefault="00F404A2">
            <w:pPr>
              <w:widowControl w:val="0"/>
              <w:pBdr>
                <w:top w:val="nil"/>
                <w:left w:val="nil"/>
                <w:bottom w:val="nil"/>
                <w:right w:val="nil"/>
                <w:between w:val="nil"/>
              </w:pBdr>
              <w:spacing w:line="240" w:lineRule="auto"/>
            </w:pPr>
          </w:p>
        </w:tc>
      </w:tr>
      <w:tr w:rsidR="00F404A2" w14:paraId="512F0355" w14:textId="77777777" w:rsidTr="00D96635">
        <w:trPr>
          <w:trHeight w:val="420"/>
        </w:trPr>
        <w:tc>
          <w:tcPr>
            <w:tcW w:w="10158" w:type="dxa"/>
            <w:gridSpan w:val="5"/>
            <w:shd w:val="clear" w:color="auto" w:fill="auto"/>
            <w:tcMar>
              <w:top w:w="100" w:type="dxa"/>
              <w:left w:w="100" w:type="dxa"/>
              <w:bottom w:w="100" w:type="dxa"/>
              <w:right w:w="100" w:type="dxa"/>
            </w:tcMar>
          </w:tcPr>
          <w:p w14:paraId="55203F73" w14:textId="77777777" w:rsidR="00F404A2" w:rsidRDefault="00390352">
            <w:pPr>
              <w:widowControl w:val="0"/>
              <w:spacing w:line="240" w:lineRule="auto"/>
            </w:pPr>
            <w:r>
              <w:rPr>
                <w:b/>
              </w:rPr>
              <w:t xml:space="preserve">Seguimiento  </w:t>
            </w:r>
          </w:p>
        </w:tc>
      </w:tr>
      <w:tr w:rsidR="00F404A2" w14:paraId="045D6FA8" w14:textId="77777777" w:rsidTr="00D96635">
        <w:trPr>
          <w:trHeight w:val="420"/>
        </w:trPr>
        <w:tc>
          <w:tcPr>
            <w:tcW w:w="4460" w:type="dxa"/>
            <w:shd w:val="clear" w:color="auto" w:fill="auto"/>
            <w:tcMar>
              <w:top w:w="100" w:type="dxa"/>
              <w:left w:w="100" w:type="dxa"/>
              <w:bottom w:w="100" w:type="dxa"/>
              <w:right w:w="100" w:type="dxa"/>
            </w:tcMar>
          </w:tcPr>
          <w:p w14:paraId="139FA494" w14:textId="77777777" w:rsidR="00F404A2" w:rsidRDefault="00390352">
            <w:pPr>
              <w:widowControl w:val="0"/>
              <w:spacing w:line="240" w:lineRule="auto"/>
            </w:pPr>
            <w:r>
              <w:lastRenderedPageBreak/>
              <w:t>Se elaboró y envió oficio para su difusión</w:t>
            </w:r>
          </w:p>
        </w:tc>
        <w:tc>
          <w:tcPr>
            <w:tcW w:w="874" w:type="dxa"/>
            <w:shd w:val="clear" w:color="auto" w:fill="auto"/>
            <w:tcMar>
              <w:top w:w="100" w:type="dxa"/>
              <w:left w:w="100" w:type="dxa"/>
              <w:bottom w:w="100" w:type="dxa"/>
              <w:right w:w="100" w:type="dxa"/>
            </w:tcMar>
          </w:tcPr>
          <w:p w14:paraId="6E798D4A" w14:textId="77777777" w:rsidR="00F404A2" w:rsidRDefault="00F404A2">
            <w:pPr>
              <w:widowControl w:val="0"/>
              <w:spacing w:line="240" w:lineRule="auto"/>
            </w:pPr>
          </w:p>
        </w:tc>
        <w:tc>
          <w:tcPr>
            <w:tcW w:w="874" w:type="dxa"/>
            <w:shd w:val="clear" w:color="auto" w:fill="auto"/>
            <w:tcMar>
              <w:top w:w="100" w:type="dxa"/>
              <w:left w:w="100" w:type="dxa"/>
              <w:bottom w:w="100" w:type="dxa"/>
              <w:right w:w="100" w:type="dxa"/>
            </w:tcMar>
          </w:tcPr>
          <w:p w14:paraId="482E53AE" w14:textId="77777777" w:rsidR="00F404A2" w:rsidRDefault="00F404A2">
            <w:pPr>
              <w:widowControl w:val="0"/>
              <w:spacing w:line="240" w:lineRule="auto"/>
            </w:pPr>
          </w:p>
        </w:tc>
        <w:tc>
          <w:tcPr>
            <w:tcW w:w="874" w:type="dxa"/>
            <w:shd w:val="clear" w:color="auto" w:fill="auto"/>
            <w:tcMar>
              <w:top w:w="100" w:type="dxa"/>
              <w:left w:w="100" w:type="dxa"/>
              <w:bottom w:w="100" w:type="dxa"/>
              <w:right w:w="100" w:type="dxa"/>
            </w:tcMar>
          </w:tcPr>
          <w:p w14:paraId="344D2788" w14:textId="77777777" w:rsidR="00F404A2" w:rsidRDefault="00F404A2">
            <w:pPr>
              <w:widowControl w:val="0"/>
              <w:spacing w:line="240" w:lineRule="auto"/>
            </w:pPr>
          </w:p>
        </w:tc>
        <w:tc>
          <w:tcPr>
            <w:tcW w:w="3076" w:type="dxa"/>
            <w:shd w:val="clear" w:color="auto" w:fill="auto"/>
            <w:tcMar>
              <w:top w:w="100" w:type="dxa"/>
              <w:left w:w="100" w:type="dxa"/>
              <w:bottom w:w="100" w:type="dxa"/>
              <w:right w:w="100" w:type="dxa"/>
            </w:tcMar>
          </w:tcPr>
          <w:p w14:paraId="0EF266C6" w14:textId="77777777" w:rsidR="00F404A2" w:rsidRDefault="00F404A2">
            <w:pPr>
              <w:widowControl w:val="0"/>
              <w:pBdr>
                <w:top w:val="nil"/>
                <w:left w:val="nil"/>
                <w:bottom w:val="nil"/>
                <w:right w:val="nil"/>
                <w:between w:val="nil"/>
              </w:pBdr>
              <w:spacing w:line="240" w:lineRule="auto"/>
            </w:pPr>
          </w:p>
        </w:tc>
      </w:tr>
      <w:tr w:rsidR="00F404A2" w14:paraId="254DBC0A" w14:textId="77777777" w:rsidTr="00D96635">
        <w:trPr>
          <w:trHeight w:val="420"/>
        </w:trPr>
        <w:tc>
          <w:tcPr>
            <w:tcW w:w="4460" w:type="dxa"/>
            <w:shd w:val="clear" w:color="auto" w:fill="auto"/>
            <w:tcMar>
              <w:top w:w="100" w:type="dxa"/>
              <w:left w:w="100" w:type="dxa"/>
              <w:bottom w:w="100" w:type="dxa"/>
              <w:right w:w="100" w:type="dxa"/>
            </w:tcMar>
          </w:tcPr>
          <w:p w14:paraId="0F913C94" w14:textId="77777777" w:rsidR="00F404A2" w:rsidRDefault="00390352">
            <w:pPr>
              <w:widowControl w:val="0"/>
              <w:spacing w:line="240" w:lineRule="auto"/>
            </w:pPr>
            <w:r>
              <w:t>Se monitorea días después (dos o tres) que ya aparece en la página de BUAP</w:t>
            </w:r>
          </w:p>
        </w:tc>
        <w:tc>
          <w:tcPr>
            <w:tcW w:w="874" w:type="dxa"/>
            <w:shd w:val="clear" w:color="auto" w:fill="auto"/>
            <w:tcMar>
              <w:top w:w="100" w:type="dxa"/>
              <w:left w:w="100" w:type="dxa"/>
              <w:bottom w:w="100" w:type="dxa"/>
              <w:right w:w="100" w:type="dxa"/>
            </w:tcMar>
          </w:tcPr>
          <w:p w14:paraId="51CDA440" w14:textId="77777777" w:rsidR="00F404A2" w:rsidRDefault="00F404A2">
            <w:pPr>
              <w:widowControl w:val="0"/>
              <w:spacing w:line="240" w:lineRule="auto"/>
            </w:pPr>
          </w:p>
        </w:tc>
        <w:tc>
          <w:tcPr>
            <w:tcW w:w="874" w:type="dxa"/>
            <w:shd w:val="clear" w:color="auto" w:fill="auto"/>
            <w:tcMar>
              <w:top w:w="100" w:type="dxa"/>
              <w:left w:w="100" w:type="dxa"/>
              <w:bottom w:w="100" w:type="dxa"/>
              <w:right w:w="100" w:type="dxa"/>
            </w:tcMar>
          </w:tcPr>
          <w:p w14:paraId="592304B7" w14:textId="77777777" w:rsidR="00F404A2" w:rsidRDefault="00F404A2">
            <w:pPr>
              <w:widowControl w:val="0"/>
              <w:spacing w:line="240" w:lineRule="auto"/>
            </w:pPr>
          </w:p>
        </w:tc>
        <w:tc>
          <w:tcPr>
            <w:tcW w:w="874" w:type="dxa"/>
            <w:shd w:val="clear" w:color="auto" w:fill="auto"/>
            <w:tcMar>
              <w:top w:w="100" w:type="dxa"/>
              <w:left w:w="100" w:type="dxa"/>
              <w:bottom w:w="100" w:type="dxa"/>
              <w:right w:w="100" w:type="dxa"/>
            </w:tcMar>
          </w:tcPr>
          <w:p w14:paraId="2F78B5AD" w14:textId="77777777" w:rsidR="00F404A2" w:rsidRDefault="00F404A2">
            <w:pPr>
              <w:widowControl w:val="0"/>
              <w:spacing w:line="240" w:lineRule="auto"/>
            </w:pPr>
          </w:p>
        </w:tc>
        <w:tc>
          <w:tcPr>
            <w:tcW w:w="3076" w:type="dxa"/>
            <w:shd w:val="clear" w:color="auto" w:fill="auto"/>
            <w:tcMar>
              <w:top w:w="100" w:type="dxa"/>
              <w:left w:w="100" w:type="dxa"/>
              <w:bottom w:w="100" w:type="dxa"/>
              <w:right w:w="100" w:type="dxa"/>
            </w:tcMar>
          </w:tcPr>
          <w:p w14:paraId="44DE757B" w14:textId="77777777" w:rsidR="00F404A2" w:rsidRDefault="00F404A2">
            <w:pPr>
              <w:widowControl w:val="0"/>
              <w:pBdr>
                <w:top w:val="nil"/>
                <w:left w:val="nil"/>
                <w:bottom w:val="nil"/>
                <w:right w:val="nil"/>
                <w:between w:val="nil"/>
              </w:pBdr>
              <w:spacing w:line="240" w:lineRule="auto"/>
            </w:pPr>
          </w:p>
        </w:tc>
      </w:tr>
    </w:tbl>
    <w:p w14:paraId="323382A2" w14:textId="77777777" w:rsidR="00F404A2" w:rsidRDefault="00F404A2"/>
    <w:p w14:paraId="7D2740C3" w14:textId="77777777" w:rsidR="00F404A2" w:rsidRDefault="00F404A2">
      <w:pPr>
        <w:jc w:val="right"/>
        <w:rPr>
          <w:sz w:val="18"/>
          <w:szCs w:val="18"/>
        </w:rPr>
      </w:pPr>
    </w:p>
    <w:sectPr w:rsidR="00F404A2">
      <w:headerReference w:type="default" r:id="rId8"/>
      <w:footerReference w:type="default" r:id="rId9"/>
      <w:pgSz w:w="11909" w:h="16834"/>
      <w:pgMar w:top="1440" w:right="407"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B6836" w14:textId="77777777" w:rsidR="001B0C69" w:rsidRDefault="001B0C69">
      <w:pPr>
        <w:spacing w:line="240" w:lineRule="auto"/>
      </w:pPr>
      <w:r>
        <w:separator/>
      </w:r>
    </w:p>
  </w:endnote>
  <w:endnote w:type="continuationSeparator" w:id="0">
    <w:p w14:paraId="48171A3A" w14:textId="77777777" w:rsidR="001B0C69" w:rsidRDefault="001B0C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A2374" w14:textId="77777777" w:rsidR="00F404A2" w:rsidRDefault="001B0C69">
    <w:pPr>
      <w:jc w:val="right"/>
      <w:rPr>
        <w:sz w:val="18"/>
        <w:szCs w:val="18"/>
      </w:rPr>
    </w:pPr>
    <w:r>
      <w:pict w14:anchorId="6832D250">
        <v:rect id="_x0000_i1025" style="width:0;height:1.5pt" o:hralign="center" o:hrstd="t" o:hr="t" fillcolor="#a0a0a0" stroked="f"/>
      </w:pict>
    </w:r>
  </w:p>
  <w:p w14:paraId="7B2EE3EA" w14:textId="77777777" w:rsidR="00F404A2" w:rsidRDefault="00390352">
    <w:pPr>
      <w:jc w:val="right"/>
      <w:rPr>
        <w:sz w:val="18"/>
        <w:szCs w:val="18"/>
      </w:rPr>
    </w:pPr>
    <w:r>
      <w:rPr>
        <w:sz w:val="18"/>
        <w:szCs w:val="18"/>
      </w:rPr>
      <w:t xml:space="preserve">Instrumento elaborado por: Dra. H. Gabriela Hernández y Dra. Claudia B. González </w:t>
    </w:r>
  </w:p>
  <w:p w14:paraId="50EA92D9" w14:textId="77777777" w:rsidR="00F404A2" w:rsidRDefault="00F404A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12277" w14:textId="77777777" w:rsidR="001B0C69" w:rsidRDefault="001B0C69">
      <w:pPr>
        <w:spacing w:line="240" w:lineRule="auto"/>
      </w:pPr>
      <w:r>
        <w:separator/>
      </w:r>
    </w:p>
  </w:footnote>
  <w:footnote w:type="continuationSeparator" w:id="0">
    <w:p w14:paraId="1FD4299A" w14:textId="77777777" w:rsidR="001B0C69" w:rsidRDefault="001B0C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7589D" w14:textId="77777777" w:rsidR="00F404A2" w:rsidRDefault="00390352">
    <w:pPr>
      <w:jc w:val="right"/>
    </w:pPr>
    <w:r>
      <w:rPr>
        <w:noProof/>
        <w:lang w:val="es-MX"/>
      </w:rPr>
      <mc:AlternateContent>
        <mc:Choice Requires="wpg">
          <w:drawing>
            <wp:inline distT="114300" distB="114300" distL="114300" distR="114300" wp14:anchorId="3448FB57" wp14:editId="18523FA8">
              <wp:extent cx="3202013" cy="647700"/>
              <wp:effectExtent l="0" t="0" r="17780" b="0"/>
              <wp:docPr id="7" name="Grupo 7"/>
              <wp:cNvGraphicFramePr/>
              <a:graphic xmlns:a="http://schemas.openxmlformats.org/drawingml/2006/main">
                <a:graphicData uri="http://schemas.microsoft.com/office/word/2010/wordprocessingGroup">
                  <wpg:wgp>
                    <wpg:cNvGrpSpPr/>
                    <wpg:grpSpPr>
                      <a:xfrm>
                        <a:off x="0" y="0"/>
                        <a:ext cx="3202013" cy="647700"/>
                        <a:chOff x="3744997" y="3645592"/>
                        <a:chExt cx="3202013" cy="345317"/>
                      </a:xfrm>
                    </wpg:grpSpPr>
                    <wpg:grpSp>
                      <wpg:cNvPr id="1" name="Grupo 1"/>
                      <wpg:cNvGrpSpPr/>
                      <wpg:grpSpPr>
                        <a:xfrm>
                          <a:off x="3744997" y="3645592"/>
                          <a:ext cx="3202013" cy="345317"/>
                          <a:chOff x="3744994" y="3645489"/>
                          <a:chExt cx="3202013" cy="269022"/>
                        </a:xfrm>
                      </wpg:grpSpPr>
                      <wps:wsp>
                        <wps:cNvPr id="2" name="Rectángulo 2"/>
                        <wps:cNvSpPr/>
                        <wps:spPr>
                          <a:xfrm>
                            <a:off x="3744994" y="3645489"/>
                            <a:ext cx="3202000" cy="269000"/>
                          </a:xfrm>
                          <a:prstGeom prst="rect">
                            <a:avLst/>
                          </a:prstGeom>
                          <a:noFill/>
                          <a:ln>
                            <a:noFill/>
                          </a:ln>
                        </wps:spPr>
                        <wps:txbx>
                          <w:txbxContent>
                            <w:p w14:paraId="00BB27CD" w14:textId="77777777" w:rsidR="00F404A2" w:rsidRDefault="00F404A2">
                              <w:pPr>
                                <w:spacing w:line="240" w:lineRule="auto"/>
                                <w:textDirection w:val="btLr"/>
                              </w:pPr>
                            </w:p>
                          </w:txbxContent>
                        </wps:txbx>
                        <wps:bodyPr spcFirstLastPara="1" wrap="square" lIns="91425" tIns="91425" rIns="91425" bIns="91425" anchor="ctr" anchorCtr="0">
                          <a:noAutofit/>
                        </wps:bodyPr>
                      </wps:wsp>
                      <wpg:grpSp>
                        <wpg:cNvPr id="3" name="Grupo 3"/>
                        <wpg:cNvGrpSpPr/>
                        <wpg:grpSpPr>
                          <a:xfrm>
                            <a:off x="3744994" y="3645489"/>
                            <a:ext cx="3202013" cy="269022"/>
                            <a:chOff x="3467675" y="312100"/>
                            <a:chExt cx="4626900" cy="369300"/>
                          </a:xfrm>
                        </wpg:grpSpPr>
                        <wps:wsp>
                          <wps:cNvPr id="4" name="Rectángulo 4"/>
                          <wps:cNvSpPr/>
                          <wps:spPr>
                            <a:xfrm>
                              <a:off x="3467675" y="312100"/>
                              <a:ext cx="4626900" cy="369300"/>
                            </a:xfrm>
                            <a:prstGeom prst="rect">
                              <a:avLst/>
                            </a:prstGeom>
                            <a:noFill/>
                            <a:ln>
                              <a:noFill/>
                            </a:ln>
                          </wps:spPr>
                          <wps:txbx>
                            <w:txbxContent>
                              <w:p w14:paraId="40B2FB30" w14:textId="77777777" w:rsidR="00F404A2" w:rsidRDefault="00F404A2">
                                <w:pPr>
                                  <w:spacing w:line="240" w:lineRule="auto"/>
                                  <w:textDirection w:val="btLr"/>
                                </w:pPr>
                              </w:p>
                            </w:txbxContent>
                          </wps:txbx>
                          <wps:bodyPr spcFirstLastPara="1" wrap="square" lIns="91425" tIns="91425" rIns="91425" bIns="91425" anchor="ctr" anchorCtr="0">
                            <a:noAutofit/>
                          </wps:bodyPr>
                        </wps:wsp>
                        <wps:wsp>
                          <wps:cNvPr id="5" name="Rectángulo 5"/>
                          <wps:cNvSpPr/>
                          <wps:spPr>
                            <a:xfrm>
                              <a:off x="3467675" y="360400"/>
                              <a:ext cx="4626900" cy="272700"/>
                            </a:xfrm>
                            <a:prstGeom prst="rect">
                              <a:avLst/>
                            </a:prstGeom>
                            <a:solidFill>
                              <a:srgbClr val="20124D"/>
                            </a:solidFill>
                            <a:ln w="9525" cap="flat" cmpd="sng">
                              <a:solidFill>
                                <a:srgbClr val="000000"/>
                              </a:solidFill>
                              <a:prstDash val="solid"/>
                              <a:round/>
                              <a:headEnd type="none" w="sm" len="sm"/>
                              <a:tailEnd type="none" w="sm" len="sm"/>
                            </a:ln>
                          </wps:spPr>
                          <wps:txbx>
                            <w:txbxContent>
                              <w:p w14:paraId="1F3DBE59" w14:textId="77777777" w:rsidR="00F404A2" w:rsidRDefault="00F404A2">
                                <w:pPr>
                                  <w:spacing w:line="240" w:lineRule="auto"/>
                                  <w:textDirection w:val="btLr"/>
                                </w:pPr>
                              </w:p>
                            </w:txbxContent>
                          </wps:txbx>
                          <wps:bodyPr spcFirstLastPara="1" wrap="square" lIns="91425" tIns="91425" rIns="91425" bIns="91425" anchor="ctr" anchorCtr="0">
                            <a:noAutofit/>
                          </wps:bodyPr>
                        </wps:wsp>
                        <wps:wsp>
                          <wps:cNvPr id="6" name="Rectángulo 6"/>
                          <wps:cNvSpPr/>
                          <wps:spPr>
                            <a:xfrm>
                              <a:off x="3467675" y="312100"/>
                              <a:ext cx="4626900" cy="369300"/>
                            </a:xfrm>
                            <a:prstGeom prst="rect">
                              <a:avLst/>
                            </a:prstGeom>
                            <a:noFill/>
                            <a:ln>
                              <a:noFill/>
                            </a:ln>
                          </wps:spPr>
                          <wps:txbx>
                            <w:txbxContent>
                              <w:p w14:paraId="336BDF32" w14:textId="2660C203" w:rsidR="00F404A2" w:rsidRDefault="00390352">
                                <w:pPr>
                                  <w:spacing w:line="240" w:lineRule="auto"/>
                                  <w:jc w:val="center"/>
                                  <w:textDirection w:val="btLr"/>
                                  <w:rPr>
                                    <w:color w:val="FFFFFF"/>
                                    <w:sz w:val="24"/>
                                  </w:rPr>
                                </w:pPr>
                                <w:r>
                                  <w:rPr>
                                    <w:color w:val="FFFFFF"/>
                                    <w:sz w:val="24"/>
                                  </w:rPr>
                                  <w:t>Coordinación de Posgrados Multimodales</w:t>
                                </w:r>
                              </w:p>
                              <w:p w14:paraId="68FFA67C" w14:textId="7888ACD6" w:rsidR="000D3523" w:rsidRDefault="000D3523">
                                <w:pPr>
                                  <w:spacing w:line="240" w:lineRule="auto"/>
                                  <w:jc w:val="center"/>
                                  <w:textDirection w:val="btLr"/>
                                </w:pPr>
                                <w:r>
                                  <w:rPr>
                                    <w:color w:val="FFFFFF"/>
                                    <w:sz w:val="24"/>
                                  </w:rPr>
                                  <w:t>Especialidad</w:t>
                                </w:r>
                              </w:p>
                            </w:txbxContent>
                          </wps:txbx>
                          <wps:bodyPr spcFirstLastPara="1" wrap="square" lIns="91425" tIns="91425" rIns="91425" bIns="91425" anchor="t" anchorCtr="0">
                            <a:noAutofit/>
                          </wps:bodyPr>
                        </wps:wsp>
                      </wpg:grpSp>
                    </wpg:grp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448FB57" id="Grupo 7" o:spid="_x0000_s1026" style="width:252.15pt;height:51pt;mso-position-horizontal-relative:char;mso-position-vertical-relative:line" coordorigin="37449,36455" coordsize="32020,3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">
              <v:group id="Grupo 1" o:spid="_x0000_s1027" style="position:absolute;left:37449;top:36455;width:32021;height:3454" coordorigin="37449,36454" coordsize="32020,2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8" style="position:absolute;left:37449;top:36454;width:32020;height:26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00BB27CD" w14:textId="77777777" w:rsidR="00F404A2" w:rsidRDefault="00F404A2">
                        <w:pPr>
                          <w:spacing w:line="240" w:lineRule="auto"/>
                          <w:textDirection w:val="btLr"/>
                        </w:pPr>
                      </w:p>
                    </w:txbxContent>
                  </v:textbox>
                </v:rect>
                <v:group id="Grupo 3" o:spid="_x0000_s1029" style="position:absolute;left:37449;top:36454;width:32021;height:2691" coordorigin="34676,3121" coordsize="46269,3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ángulo 4" o:spid="_x0000_s1030" style="position:absolute;left:34676;top:3121;width:46269;height:3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40B2FB30" w14:textId="77777777" w:rsidR="00F404A2" w:rsidRDefault="00F404A2">
                          <w:pPr>
                            <w:spacing w:line="240" w:lineRule="auto"/>
                            <w:textDirection w:val="btLr"/>
                          </w:pPr>
                        </w:p>
                      </w:txbxContent>
                    </v:textbox>
                  </v:rect>
                  <v:rect id="Rectángulo 5" o:spid="_x0000_s1031" style="position:absolute;left:34676;top:3604;width:46269;height:27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" fillcolor="#20124d">
                    <v:stroke startarrowwidth="narrow" startarrowlength="short" endarrowwidth="narrow" endarrowlength="short" joinstyle="round"/>
                    <v:textbox inset="2.53958mm,2.53958mm,2.53958mm,2.53958mm">
                      <w:txbxContent>
                        <w:p w14:paraId="1F3DBE59" w14:textId="77777777" w:rsidR="00F404A2" w:rsidRDefault="00F404A2">
                          <w:pPr>
                            <w:spacing w:line="240" w:lineRule="auto"/>
                            <w:textDirection w:val="btLr"/>
                          </w:pPr>
                        </w:p>
                      </w:txbxContent>
                    </v:textbox>
                  </v:rect>
                  <v:rect id="Rectángulo 6" o:spid="_x0000_s1032" style="position:absolute;left:34676;top:3121;width:46269;height:3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" filled="f" stroked="f">
                    <v:textbox inset="2.53958mm,2.53958mm,2.53958mm,2.53958mm">
                      <w:txbxContent>
                        <w:p w14:paraId="336BDF32" w14:textId="2660C203" w:rsidR="00F404A2" w:rsidRDefault="00390352">
                          <w:pPr>
                            <w:spacing w:line="240" w:lineRule="auto"/>
                            <w:jc w:val="center"/>
                            <w:textDirection w:val="btLr"/>
                            <w:rPr>
                              <w:color w:val="FFFFFF"/>
                              <w:sz w:val="24"/>
                            </w:rPr>
                          </w:pPr>
                          <w:r>
                            <w:rPr>
                              <w:color w:val="FFFFFF"/>
                              <w:sz w:val="24"/>
                            </w:rPr>
                            <w:t>Coordinación de Posgrados Multimodales</w:t>
                          </w:r>
                        </w:p>
                        <w:p w14:paraId="68FFA67C" w14:textId="7888ACD6" w:rsidR="000D3523" w:rsidRDefault="000D3523">
                          <w:pPr>
                            <w:spacing w:line="240" w:lineRule="auto"/>
                            <w:jc w:val="center"/>
                            <w:textDirection w:val="btLr"/>
                          </w:pPr>
                          <w:r>
                            <w:rPr>
                              <w:color w:val="FFFFFF"/>
                              <w:sz w:val="24"/>
                            </w:rPr>
                            <w:t>Especialidad</w:t>
                          </w:r>
                        </w:p>
                      </w:txbxContent>
                    </v:textbox>
                  </v:rect>
                </v:group>
              </v:group>
              <w10:anchorlock/>
            </v:group>
          </w:pict>
        </mc:Fallback>
      </mc:AlternateContent>
    </w:r>
    <w:r>
      <w:rPr>
        <w:noProof/>
        <w:lang w:val="es-MX"/>
      </w:rPr>
      <w:drawing>
        <wp:anchor distT="0" distB="0" distL="0" distR="0" simplePos="0" relativeHeight="251658240" behindDoc="1" locked="0" layoutInCell="1" hidden="0" allowOverlap="1" wp14:anchorId="7C91AB14" wp14:editId="7B5D0E6E">
          <wp:simplePos x="0" y="0"/>
          <wp:positionH relativeFrom="column">
            <wp:posOffset>819150</wp:posOffset>
          </wp:positionH>
          <wp:positionV relativeFrom="paragraph">
            <wp:posOffset>-85722</wp:posOffset>
          </wp:positionV>
          <wp:extent cx="1471613" cy="395595"/>
          <wp:effectExtent l="0" t="0" r="0" b="0"/>
          <wp:wrapNone/>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471613" cy="395595"/>
                  </a:xfrm>
                  <a:prstGeom prst="rect">
                    <a:avLst/>
                  </a:prstGeom>
                  <a:ln/>
                </pic:spPr>
              </pic:pic>
            </a:graphicData>
          </a:graphic>
        </wp:anchor>
      </w:drawing>
    </w:r>
    <w:r>
      <w:rPr>
        <w:noProof/>
        <w:lang w:val="es-MX"/>
      </w:rPr>
      <w:drawing>
        <wp:anchor distT="0" distB="0" distL="0" distR="0" simplePos="0" relativeHeight="251659264" behindDoc="1" locked="0" layoutInCell="1" hidden="0" allowOverlap="1" wp14:anchorId="3BFF8F04" wp14:editId="561E6C6F">
          <wp:simplePos x="0" y="0"/>
          <wp:positionH relativeFrom="column">
            <wp:posOffset>1</wp:posOffset>
          </wp:positionH>
          <wp:positionV relativeFrom="paragraph">
            <wp:posOffset>-200022</wp:posOffset>
          </wp:positionV>
          <wp:extent cx="623888" cy="623888"/>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623888" cy="623888"/>
                  </a:xfrm>
                  <a:prstGeom prst="rect">
                    <a:avLst/>
                  </a:prstGeom>
                  <a:ln/>
                </pic:spPr>
              </pic:pic>
            </a:graphicData>
          </a:graphic>
        </wp:anchor>
      </w:drawing>
    </w:r>
  </w:p>
  <w:p w14:paraId="718F3FC5" w14:textId="77777777" w:rsidR="00F404A2" w:rsidRDefault="00F404A2">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453BB4"/>
    <w:multiLevelType w:val="hybridMultilevel"/>
    <w:tmpl w:val="787CCF84"/>
    <w:lvl w:ilvl="0" w:tplc="2D687DEE">
      <w:start w:val="8"/>
      <w:numFmt w:val="bullet"/>
      <w:lvlText w:val="-"/>
      <w:lvlJc w:val="left"/>
      <w:pPr>
        <w:ind w:left="435" w:hanging="360"/>
      </w:pPr>
      <w:rPr>
        <w:rFonts w:ascii="Arial" w:eastAsia="Arial" w:hAnsi="Arial" w:cs="Arial" w:hint="default"/>
      </w:rPr>
    </w:lvl>
    <w:lvl w:ilvl="1" w:tplc="080A0003" w:tentative="1">
      <w:start w:val="1"/>
      <w:numFmt w:val="bullet"/>
      <w:lvlText w:val="o"/>
      <w:lvlJc w:val="left"/>
      <w:pPr>
        <w:ind w:left="1155" w:hanging="360"/>
      </w:pPr>
      <w:rPr>
        <w:rFonts w:ascii="Courier New" w:hAnsi="Courier New" w:cs="Courier New" w:hint="default"/>
      </w:rPr>
    </w:lvl>
    <w:lvl w:ilvl="2" w:tplc="080A0005" w:tentative="1">
      <w:start w:val="1"/>
      <w:numFmt w:val="bullet"/>
      <w:lvlText w:val=""/>
      <w:lvlJc w:val="left"/>
      <w:pPr>
        <w:ind w:left="1875" w:hanging="360"/>
      </w:pPr>
      <w:rPr>
        <w:rFonts w:ascii="Wingdings" w:hAnsi="Wingdings" w:hint="default"/>
      </w:rPr>
    </w:lvl>
    <w:lvl w:ilvl="3" w:tplc="080A0001" w:tentative="1">
      <w:start w:val="1"/>
      <w:numFmt w:val="bullet"/>
      <w:lvlText w:val=""/>
      <w:lvlJc w:val="left"/>
      <w:pPr>
        <w:ind w:left="2595" w:hanging="360"/>
      </w:pPr>
      <w:rPr>
        <w:rFonts w:ascii="Symbol" w:hAnsi="Symbol" w:hint="default"/>
      </w:rPr>
    </w:lvl>
    <w:lvl w:ilvl="4" w:tplc="080A0003" w:tentative="1">
      <w:start w:val="1"/>
      <w:numFmt w:val="bullet"/>
      <w:lvlText w:val="o"/>
      <w:lvlJc w:val="left"/>
      <w:pPr>
        <w:ind w:left="3315" w:hanging="360"/>
      </w:pPr>
      <w:rPr>
        <w:rFonts w:ascii="Courier New" w:hAnsi="Courier New" w:cs="Courier New" w:hint="default"/>
      </w:rPr>
    </w:lvl>
    <w:lvl w:ilvl="5" w:tplc="080A0005" w:tentative="1">
      <w:start w:val="1"/>
      <w:numFmt w:val="bullet"/>
      <w:lvlText w:val=""/>
      <w:lvlJc w:val="left"/>
      <w:pPr>
        <w:ind w:left="4035" w:hanging="360"/>
      </w:pPr>
      <w:rPr>
        <w:rFonts w:ascii="Wingdings" w:hAnsi="Wingdings" w:hint="default"/>
      </w:rPr>
    </w:lvl>
    <w:lvl w:ilvl="6" w:tplc="080A0001" w:tentative="1">
      <w:start w:val="1"/>
      <w:numFmt w:val="bullet"/>
      <w:lvlText w:val=""/>
      <w:lvlJc w:val="left"/>
      <w:pPr>
        <w:ind w:left="4755" w:hanging="360"/>
      </w:pPr>
      <w:rPr>
        <w:rFonts w:ascii="Symbol" w:hAnsi="Symbol" w:hint="default"/>
      </w:rPr>
    </w:lvl>
    <w:lvl w:ilvl="7" w:tplc="080A0003" w:tentative="1">
      <w:start w:val="1"/>
      <w:numFmt w:val="bullet"/>
      <w:lvlText w:val="o"/>
      <w:lvlJc w:val="left"/>
      <w:pPr>
        <w:ind w:left="5475" w:hanging="360"/>
      </w:pPr>
      <w:rPr>
        <w:rFonts w:ascii="Courier New" w:hAnsi="Courier New" w:cs="Courier New" w:hint="default"/>
      </w:rPr>
    </w:lvl>
    <w:lvl w:ilvl="8" w:tplc="080A0005" w:tentative="1">
      <w:start w:val="1"/>
      <w:numFmt w:val="bullet"/>
      <w:lvlText w:val=""/>
      <w:lvlJc w:val="left"/>
      <w:pPr>
        <w:ind w:left="61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4A2"/>
    <w:rsid w:val="000D3523"/>
    <w:rsid w:val="001B0C69"/>
    <w:rsid w:val="00390352"/>
    <w:rsid w:val="00743599"/>
    <w:rsid w:val="0093348F"/>
    <w:rsid w:val="009C53E5"/>
    <w:rsid w:val="00A32518"/>
    <w:rsid w:val="00D96635"/>
    <w:rsid w:val="00EC151B"/>
    <w:rsid w:val="00F404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96DAC5"/>
  <w15:docId w15:val="{9EAA5172-F1E3-44B4-B043-200D707AE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2"/>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49665A"/>
    <w:rPr>
      <w:b/>
      <w:bCs/>
    </w:rPr>
  </w:style>
  <w:style w:type="character" w:customStyle="1" w:styleId="AsuntodelcomentarioCar">
    <w:name w:val="Asunto del comentario Car"/>
    <w:basedOn w:val="TextocomentarioCar"/>
    <w:link w:val="Asuntodelcomentario"/>
    <w:uiPriority w:val="99"/>
    <w:semiHidden/>
    <w:rsid w:val="0049665A"/>
    <w:rPr>
      <w:b/>
      <w:bCs/>
      <w:sz w:val="20"/>
      <w:szCs w:val="20"/>
    </w:r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 w:type="table" w:customStyle="1" w:styleId="a2">
    <w:basedOn w:val="TableNormal2"/>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9C53E5"/>
    <w:pPr>
      <w:ind w:left="720"/>
      <w:contextualSpacing/>
    </w:pPr>
  </w:style>
  <w:style w:type="paragraph" w:styleId="Encabezado">
    <w:name w:val="header"/>
    <w:basedOn w:val="Normal"/>
    <w:link w:val="EncabezadoCar"/>
    <w:uiPriority w:val="99"/>
    <w:unhideWhenUsed/>
    <w:rsid w:val="000D352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0D3523"/>
  </w:style>
  <w:style w:type="paragraph" w:styleId="Piedepgina">
    <w:name w:val="footer"/>
    <w:basedOn w:val="Normal"/>
    <w:link w:val="PiedepginaCar"/>
    <w:uiPriority w:val="99"/>
    <w:unhideWhenUsed/>
    <w:rsid w:val="000D352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0D3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l8PX0mYoiAPaUdWHdU40IQMquw==">AMUW2mWWYG9sAqj+1X5yOhTKg7EY0fClNAy3ikUPIap6WJ1VLnEQXrFN8sHv7bC7FV3OfctOpZg5F+Br6LmkSX66tFqINiqwwPXVXewPiXZYQyAMe6bwQik=</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E2E6F82BB465FB47B140E5E004346D54" ma:contentTypeVersion="14" ma:contentTypeDescription="Crear nuevo documento." ma:contentTypeScope="" ma:versionID="82ea0f41a22f9e321c44a23b75ffbdcf">
  <xsd:schema xmlns:xsd="http://www.w3.org/2001/XMLSchema" xmlns:xs="http://www.w3.org/2001/XMLSchema" xmlns:p="http://schemas.microsoft.com/office/2006/metadata/properties" xmlns:ns2="9189eb39-a22a-4d32-9950-ca0038851a1c" xmlns:ns3="cc71c849-32f1-46c9-9572-7f0c4a2d0001" targetNamespace="http://schemas.microsoft.com/office/2006/metadata/properties" ma:root="true" ma:fieldsID="05da9b9a9012613e751d4fb6ffe91f9c" ns2:_="" ns3:_="">
    <xsd:import namespace="9189eb39-a22a-4d32-9950-ca0038851a1c"/>
    <xsd:import namespace="cc71c849-32f1-46c9-9572-7f0c4a2d00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89eb39-a22a-4d32-9950-ca0038851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177ecfaa-47e7-4f14-b507-320617269ffe" ma:termSetId="09814cd3-568e-fe90-9814-8d621ff8fb84" ma:anchorId="fba54fb3-c3e1-fe81-a776-ca4b69148c4d" ma:open="true" ma:isKeyword="false">
      <xsd:complexType>
        <xsd:sequence>
          <xsd:element ref="pc:Terms" minOccurs="0" maxOccurs="1"/>
        </xsd:sequence>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1c849-32f1-46c9-9572-7f0c4a2d000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86d3c38-a445-4ae0-99ca-83515ee2a238}" ma:internalName="TaxCatchAll" ma:showField="CatchAllData" ma:web="cc71c849-32f1-46c9-9572-7f0c4a2d00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189eb39-a22a-4d32-9950-ca0038851a1c">
      <Terms xmlns="http://schemas.microsoft.com/office/infopath/2007/PartnerControls"/>
    </lcf76f155ced4ddcb4097134ff3c332f>
    <TaxCatchAll xmlns="cc71c849-32f1-46c9-9572-7f0c4a2d0001"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D7D272B-ACA0-47B5-9551-A4BED3F021D0}"/>
</file>

<file path=customXml/itemProps3.xml><?xml version="1.0" encoding="utf-8"?>
<ds:datastoreItem xmlns:ds="http://schemas.openxmlformats.org/officeDocument/2006/customXml" ds:itemID="{B72D8A45-7A5E-4E40-A0FC-DEC5139714F0}"/>
</file>

<file path=customXml/itemProps4.xml><?xml version="1.0" encoding="utf-8"?>
<ds:datastoreItem xmlns:ds="http://schemas.openxmlformats.org/officeDocument/2006/customXml" ds:itemID="{918C4CE0-C5A8-4404-9762-B5C9940BDC84}"/>
</file>

<file path=docProps/app.xml><?xml version="1.0" encoding="utf-8"?>
<Properties xmlns="http://schemas.openxmlformats.org/officeDocument/2006/extended-properties" xmlns:vt="http://schemas.openxmlformats.org/officeDocument/2006/docPropsVTypes">
  <Template>Normal.dotm</Template>
  <TotalTime>9</TotalTime>
  <Pages>1</Pages>
  <Words>591</Words>
  <Characters>3251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Sergio Barreiro Zamorano</cp:lastModifiedBy>
  <cp:revision>6</cp:revision>
  <dcterms:created xsi:type="dcterms:W3CDTF">2021-12-06T16:56:00Z</dcterms:created>
  <dcterms:modified xsi:type="dcterms:W3CDTF">2022-04-21T13:50:00Z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0x010100E2E6F82BB465FB47B140E5E004346D54</vt:lpwstr>
  </property>
</Properties>
</file>